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B0C" w:rsidRPr="003B5B0C" w:rsidRDefault="003B5B0C" w:rsidP="003B5B0C">
      <w:pPr>
        <w:spacing w:after="0" w:line="240" w:lineRule="auto"/>
        <w:rPr>
          <w:sz w:val="24"/>
          <w:szCs w:val="24"/>
        </w:rPr>
      </w:pPr>
      <w:bookmarkStart w:id="0" w:name="_GoBack"/>
      <w:bookmarkEnd w:id="0"/>
      <w:r>
        <w:rPr>
          <w:sz w:val="24"/>
          <w:szCs w:val="24"/>
        </w:rPr>
        <w:t xml:space="preserve">                                                                                                                                                       </w:t>
      </w:r>
    </w:p>
    <w:p w:rsidR="00152A10" w:rsidRPr="00152A10" w:rsidRDefault="00152A10" w:rsidP="00106547">
      <w:pPr>
        <w:spacing w:line="240" w:lineRule="auto"/>
        <w:jc w:val="center"/>
        <w:rPr>
          <w:b/>
          <w:sz w:val="2"/>
          <w:szCs w:val="28"/>
        </w:rPr>
      </w:pPr>
    </w:p>
    <w:p w:rsidR="00AE5C60" w:rsidRPr="00F928AF" w:rsidRDefault="0045066A" w:rsidP="00F928AF">
      <w:pPr>
        <w:spacing w:after="0" w:line="240" w:lineRule="auto"/>
        <w:rPr>
          <w:rFonts w:ascii="Verdana" w:hAnsi="Verdana"/>
          <w:b/>
          <w:sz w:val="24"/>
          <w:szCs w:val="24"/>
        </w:rPr>
      </w:pPr>
      <w:r>
        <w:rPr>
          <w:b/>
        </w:rPr>
        <w:t xml:space="preserve">        </w:t>
      </w:r>
      <w:r w:rsidR="00AE5C60" w:rsidRPr="00F928AF">
        <w:rPr>
          <w:rFonts w:ascii="Verdana" w:hAnsi="Verdana"/>
          <w:b/>
          <w:sz w:val="24"/>
          <w:szCs w:val="24"/>
        </w:rPr>
        <w:t>SCOPE</w:t>
      </w:r>
    </w:p>
    <w:p w:rsidR="00F928AF" w:rsidRDefault="00A87E85" w:rsidP="00F928AF">
      <w:pPr>
        <w:spacing w:after="0" w:line="240" w:lineRule="auto"/>
        <w:rPr>
          <w:rFonts w:ascii="Verdana" w:hAnsi="Verdana"/>
        </w:rPr>
      </w:pPr>
      <w:r w:rsidRPr="00F928AF">
        <w:rPr>
          <w:rFonts w:ascii="Verdana" w:hAnsi="Verdana"/>
        </w:rPr>
        <w:t xml:space="preserve">            </w:t>
      </w:r>
      <w:r w:rsidR="00AE5C60" w:rsidRPr="00F928AF">
        <w:rPr>
          <w:rFonts w:ascii="Verdana" w:hAnsi="Verdana"/>
        </w:rPr>
        <w:t xml:space="preserve">This specification covers requirements of XLPE Insulated 11 kV Aerial </w:t>
      </w:r>
      <w:r w:rsidR="00F928AF">
        <w:rPr>
          <w:rFonts w:ascii="Verdana" w:hAnsi="Verdana"/>
        </w:rPr>
        <w:t xml:space="preserve">   </w:t>
      </w:r>
    </w:p>
    <w:p w:rsidR="00AE5C60" w:rsidRDefault="00F928AF" w:rsidP="00F928AF">
      <w:pPr>
        <w:spacing w:after="0" w:line="240" w:lineRule="auto"/>
        <w:rPr>
          <w:rFonts w:ascii="Verdana" w:hAnsi="Verdana"/>
        </w:rPr>
      </w:pPr>
      <w:r>
        <w:rPr>
          <w:rFonts w:ascii="Verdana" w:hAnsi="Verdana"/>
        </w:rPr>
        <w:t xml:space="preserve">             </w:t>
      </w:r>
      <w:r w:rsidR="00AE5C60" w:rsidRPr="00F928AF">
        <w:rPr>
          <w:rFonts w:ascii="Verdana" w:hAnsi="Verdana"/>
        </w:rPr>
        <w:t>Bunched Cables for overhead lines</w:t>
      </w:r>
    </w:p>
    <w:p w:rsidR="00F928AF" w:rsidRDefault="00F928AF" w:rsidP="00F928AF">
      <w:pPr>
        <w:spacing w:after="0" w:line="240" w:lineRule="auto"/>
        <w:rPr>
          <w:rFonts w:ascii="Verdana" w:hAnsi="Verdana"/>
        </w:rPr>
      </w:pPr>
    </w:p>
    <w:p w:rsidR="00F928AF" w:rsidRDefault="00F928AF" w:rsidP="00F928AF">
      <w:pPr>
        <w:pStyle w:val="ListParagraph"/>
        <w:numPr>
          <w:ilvl w:val="0"/>
          <w:numId w:val="8"/>
        </w:numPr>
        <w:spacing w:after="0" w:line="240" w:lineRule="auto"/>
        <w:rPr>
          <w:rFonts w:ascii="Verdana" w:hAnsi="Verdana"/>
          <w:b/>
        </w:rPr>
      </w:pPr>
      <w:r w:rsidRPr="00F928AF">
        <w:rPr>
          <w:rFonts w:ascii="Verdana" w:hAnsi="Verdana"/>
          <w:b/>
        </w:rPr>
        <w:t>COMPOSITION OF THE CABLE</w:t>
      </w:r>
    </w:p>
    <w:p w:rsidR="001B40A0" w:rsidRPr="00F928AF" w:rsidRDefault="001B40A0" w:rsidP="001B40A0">
      <w:pPr>
        <w:pStyle w:val="ListParagraph"/>
        <w:spacing w:after="0" w:line="240" w:lineRule="auto"/>
        <w:ind w:left="1035"/>
        <w:rPr>
          <w:rFonts w:ascii="Verdana" w:hAnsi="Verdana"/>
          <w:b/>
        </w:rPr>
      </w:pPr>
    </w:p>
    <w:p w:rsidR="00F928AF" w:rsidRDefault="00F928AF" w:rsidP="00F928AF">
      <w:pPr>
        <w:pStyle w:val="ListParagraph"/>
        <w:spacing w:after="0" w:line="240" w:lineRule="auto"/>
        <w:ind w:left="1035"/>
        <w:rPr>
          <w:rFonts w:ascii="Verdana" w:hAnsi="Verdana"/>
        </w:rPr>
      </w:pPr>
      <w:r>
        <w:rPr>
          <w:rFonts w:ascii="Verdana" w:hAnsi="Verdana"/>
        </w:rPr>
        <w:t xml:space="preserve">The  </w:t>
      </w:r>
      <w:r w:rsidR="001B40A0">
        <w:rPr>
          <w:rFonts w:ascii="Verdana" w:hAnsi="Verdana"/>
        </w:rPr>
        <w:t xml:space="preserve"> </w:t>
      </w:r>
      <w:r>
        <w:rPr>
          <w:rFonts w:ascii="Verdana" w:hAnsi="Verdana"/>
        </w:rPr>
        <w:t>composite cable shall compose three single –core cables twisted around a bare aluminium alloy messenger wire ,which will carry the weight of the cable.</w:t>
      </w:r>
    </w:p>
    <w:p w:rsidR="001B40A0" w:rsidRDefault="001B40A0" w:rsidP="00F928AF">
      <w:pPr>
        <w:pStyle w:val="ListParagraph"/>
        <w:spacing w:after="0" w:line="240" w:lineRule="auto"/>
        <w:ind w:left="1035"/>
        <w:rPr>
          <w:rFonts w:ascii="Verdana" w:hAnsi="Verdana"/>
        </w:rPr>
      </w:pPr>
    </w:p>
    <w:p w:rsidR="001B40A0" w:rsidRPr="001B40A0" w:rsidRDefault="001B40A0" w:rsidP="001B40A0">
      <w:pPr>
        <w:pStyle w:val="ListParagraph"/>
        <w:numPr>
          <w:ilvl w:val="0"/>
          <w:numId w:val="8"/>
        </w:numPr>
        <w:spacing w:after="0" w:line="240" w:lineRule="auto"/>
        <w:rPr>
          <w:rFonts w:ascii="Verdana" w:hAnsi="Verdana"/>
          <w:b/>
        </w:rPr>
      </w:pPr>
      <w:r w:rsidRPr="001B40A0">
        <w:rPr>
          <w:rFonts w:ascii="Verdana" w:hAnsi="Verdana"/>
          <w:b/>
        </w:rPr>
        <w:t>RATED VOLTAGE</w:t>
      </w:r>
    </w:p>
    <w:p w:rsidR="001B40A0" w:rsidRDefault="001B40A0" w:rsidP="001B40A0">
      <w:pPr>
        <w:pStyle w:val="ListParagraph"/>
        <w:spacing w:after="0" w:line="240" w:lineRule="auto"/>
        <w:ind w:left="1035"/>
        <w:rPr>
          <w:rFonts w:ascii="Verdana" w:hAnsi="Verdana"/>
          <w:b/>
        </w:rPr>
      </w:pPr>
    </w:p>
    <w:p w:rsidR="001B40A0" w:rsidRDefault="001B40A0" w:rsidP="001B40A0">
      <w:pPr>
        <w:pStyle w:val="ListParagraph"/>
        <w:spacing w:after="0" w:line="240" w:lineRule="auto"/>
        <w:ind w:left="1035"/>
        <w:rPr>
          <w:rFonts w:ascii="Verdana" w:hAnsi="Verdana"/>
        </w:rPr>
      </w:pPr>
      <w:r w:rsidRPr="001B40A0">
        <w:rPr>
          <w:rFonts w:ascii="Verdana" w:hAnsi="Verdana"/>
        </w:rPr>
        <w:t>The</w:t>
      </w:r>
      <w:r>
        <w:rPr>
          <w:rFonts w:ascii="Verdana" w:hAnsi="Verdana"/>
        </w:rPr>
        <w:t xml:space="preserve"> rated voltage of the cables shall be 6.35/11lV and the maximum operating voltage shall be 12kV</w:t>
      </w:r>
    </w:p>
    <w:p w:rsidR="001B40A0" w:rsidRDefault="001B40A0" w:rsidP="001B40A0">
      <w:pPr>
        <w:pStyle w:val="ListParagraph"/>
        <w:spacing w:after="0" w:line="240" w:lineRule="auto"/>
        <w:ind w:left="1035"/>
        <w:rPr>
          <w:rFonts w:ascii="Verdana" w:hAnsi="Verdana"/>
        </w:rPr>
      </w:pPr>
    </w:p>
    <w:p w:rsidR="001B40A0" w:rsidRDefault="001B40A0" w:rsidP="001B40A0">
      <w:pPr>
        <w:pStyle w:val="ListParagraph"/>
        <w:numPr>
          <w:ilvl w:val="0"/>
          <w:numId w:val="8"/>
        </w:numPr>
        <w:spacing w:after="0" w:line="240" w:lineRule="auto"/>
        <w:rPr>
          <w:rFonts w:ascii="Verdana" w:hAnsi="Verdana"/>
          <w:b/>
          <w:sz w:val="24"/>
          <w:szCs w:val="24"/>
        </w:rPr>
      </w:pPr>
      <w:r>
        <w:rPr>
          <w:rFonts w:ascii="Verdana" w:hAnsi="Verdana"/>
          <w:b/>
          <w:sz w:val="24"/>
          <w:szCs w:val="24"/>
        </w:rPr>
        <w:t>APPLICABLE STANDARDS</w:t>
      </w:r>
    </w:p>
    <w:p w:rsidR="001B40A0" w:rsidRPr="001B40A0" w:rsidRDefault="001B40A0" w:rsidP="001B40A0">
      <w:pPr>
        <w:pStyle w:val="ListParagraph"/>
        <w:spacing w:after="0" w:line="240" w:lineRule="auto"/>
        <w:ind w:left="1035"/>
        <w:rPr>
          <w:rFonts w:ascii="Verdana" w:hAnsi="Verdana"/>
          <w:sz w:val="24"/>
          <w:szCs w:val="24"/>
        </w:rPr>
      </w:pPr>
      <w:r w:rsidRPr="001B40A0">
        <w:rPr>
          <w:rFonts w:ascii="Verdana" w:hAnsi="Verdana"/>
          <w:sz w:val="24"/>
          <w:szCs w:val="24"/>
        </w:rPr>
        <w:t>U</w:t>
      </w:r>
      <w:r>
        <w:rPr>
          <w:rFonts w:ascii="Verdana" w:hAnsi="Verdana"/>
          <w:sz w:val="24"/>
          <w:szCs w:val="24"/>
        </w:rPr>
        <w:t>nless otherwise stipulated in this specification ,the following standards shall be applicable.</w:t>
      </w:r>
    </w:p>
    <w:p w:rsidR="001B40A0" w:rsidRPr="001B40A0" w:rsidRDefault="001B40A0" w:rsidP="001B40A0">
      <w:pPr>
        <w:pStyle w:val="ListParagraph"/>
        <w:numPr>
          <w:ilvl w:val="0"/>
          <w:numId w:val="9"/>
        </w:numPr>
        <w:spacing w:after="0" w:line="240" w:lineRule="auto"/>
        <w:rPr>
          <w:rFonts w:ascii="Verdana" w:hAnsi="Verdana"/>
        </w:rPr>
      </w:pPr>
      <w:r w:rsidRPr="001B40A0">
        <w:rPr>
          <w:rFonts w:ascii="Verdana" w:hAnsi="Verdana"/>
        </w:rPr>
        <w:t xml:space="preserve">IS:-7098(Part-2)-2011-Cross linked Polyethylene Insulated PE    </w:t>
      </w:r>
    </w:p>
    <w:p w:rsidR="001B40A0" w:rsidRPr="001B40A0" w:rsidRDefault="001B40A0" w:rsidP="001B40A0">
      <w:pPr>
        <w:pStyle w:val="ListParagraph"/>
        <w:spacing w:after="0" w:line="240" w:lineRule="auto"/>
        <w:ind w:left="1755"/>
        <w:rPr>
          <w:rFonts w:ascii="Verdana" w:hAnsi="Verdana"/>
          <w:b/>
        </w:rPr>
      </w:pPr>
      <w:r w:rsidRPr="001B40A0">
        <w:rPr>
          <w:rFonts w:ascii="Verdana" w:hAnsi="Verdana"/>
        </w:rPr>
        <w:t>sheathed Cable</w:t>
      </w:r>
    </w:p>
    <w:p w:rsidR="001B40A0" w:rsidRPr="001B40A0" w:rsidRDefault="001B40A0" w:rsidP="001B40A0">
      <w:pPr>
        <w:pStyle w:val="ListParagraph"/>
        <w:numPr>
          <w:ilvl w:val="0"/>
          <w:numId w:val="9"/>
        </w:numPr>
        <w:spacing w:after="0" w:line="240" w:lineRule="auto"/>
        <w:rPr>
          <w:rFonts w:ascii="Verdana" w:hAnsi="Verdana"/>
        </w:rPr>
      </w:pPr>
      <w:r w:rsidRPr="001B40A0">
        <w:rPr>
          <w:rFonts w:ascii="Verdana" w:hAnsi="Verdana"/>
        </w:rPr>
        <w:t xml:space="preserve"> IS: 8130-2013 –Conductors for Insulated cables.</w:t>
      </w:r>
    </w:p>
    <w:p w:rsidR="001B40A0" w:rsidRPr="001B40A0" w:rsidRDefault="001B40A0" w:rsidP="001B40A0">
      <w:pPr>
        <w:pStyle w:val="ListParagraph"/>
        <w:numPr>
          <w:ilvl w:val="0"/>
          <w:numId w:val="9"/>
        </w:numPr>
        <w:spacing w:after="0" w:line="240" w:lineRule="auto"/>
        <w:rPr>
          <w:rFonts w:ascii="Verdana" w:hAnsi="Verdana"/>
        </w:rPr>
      </w:pPr>
      <w:r w:rsidRPr="001B40A0">
        <w:rPr>
          <w:rFonts w:ascii="Verdana" w:hAnsi="Verdana"/>
        </w:rPr>
        <w:t xml:space="preserve"> IS :398(Part-IV)-1994- Aluminum Alloy Conductors</w:t>
      </w:r>
    </w:p>
    <w:p w:rsidR="001B40A0" w:rsidRPr="00F928AF" w:rsidRDefault="001B40A0" w:rsidP="001B40A0">
      <w:pPr>
        <w:spacing w:after="0" w:line="240" w:lineRule="auto"/>
        <w:rPr>
          <w:rFonts w:ascii="Verdana" w:hAnsi="Verdana"/>
          <w:sz w:val="18"/>
        </w:rPr>
      </w:pPr>
    </w:p>
    <w:p w:rsidR="00152A10" w:rsidRPr="00F928AF" w:rsidRDefault="00152A10" w:rsidP="00F928AF">
      <w:pPr>
        <w:pStyle w:val="ListParagraph"/>
        <w:spacing w:after="0" w:line="240" w:lineRule="auto"/>
        <w:rPr>
          <w:rFonts w:ascii="Verdana" w:hAnsi="Verdana"/>
          <w:sz w:val="10"/>
        </w:rPr>
      </w:pPr>
    </w:p>
    <w:p w:rsidR="00AE5C60" w:rsidRPr="00F928AF" w:rsidRDefault="001B40A0" w:rsidP="00F928AF">
      <w:pPr>
        <w:spacing w:after="0"/>
        <w:ind w:left="360"/>
        <w:rPr>
          <w:rFonts w:ascii="Verdana" w:hAnsi="Verdana"/>
          <w:b/>
          <w:sz w:val="24"/>
          <w:szCs w:val="24"/>
        </w:rPr>
      </w:pPr>
      <w:r>
        <w:rPr>
          <w:rFonts w:ascii="Verdana" w:hAnsi="Verdana"/>
          <w:b/>
          <w:sz w:val="24"/>
          <w:szCs w:val="24"/>
        </w:rPr>
        <w:t xml:space="preserve">5.0   </w:t>
      </w:r>
      <w:r w:rsidR="00F928AF">
        <w:rPr>
          <w:rFonts w:ascii="Verdana" w:hAnsi="Verdana"/>
          <w:b/>
          <w:sz w:val="24"/>
          <w:szCs w:val="24"/>
        </w:rPr>
        <w:t>C</w:t>
      </w:r>
      <w:r w:rsidR="0045066A" w:rsidRPr="00F928AF">
        <w:rPr>
          <w:rFonts w:ascii="Verdana" w:hAnsi="Verdana"/>
          <w:b/>
          <w:sz w:val="24"/>
          <w:szCs w:val="24"/>
        </w:rPr>
        <w:t>ONSTRUCTION OF CABLE</w:t>
      </w:r>
    </w:p>
    <w:p w:rsidR="00AE5C60" w:rsidRPr="00F928AF" w:rsidRDefault="0045066A" w:rsidP="00F928AF">
      <w:pPr>
        <w:pStyle w:val="ListParagraph"/>
        <w:ind w:left="810"/>
        <w:rPr>
          <w:rFonts w:ascii="Verdana" w:hAnsi="Verdana"/>
        </w:rPr>
      </w:pPr>
      <w:r w:rsidRPr="00F928AF">
        <w:rPr>
          <w:rFonts w:ascii="Verdana" w:hAnsi="Verdana"/>
        </w:rPr>
        <w:t xml:space="preserve"> </w:t>
      </w:r>
      <w:r w:rsidR="00FE2219" w:rsidRPr="00F928AF">
        <w:rPr>
          <w:rFonts w:ascii="Verdana" w:hAnsi="Verdana"/>
        </w:rPr>
        <w:t>“Stranded</w:t>
      </w:r>
      <w:r w:rsidR="00473929" w:rsidRPr="00F928AF">
        <w:rPr>
          <w:rFonts w:ascii="Verdana" w:hAnsi="Verdana"/>
        </w:rPr>
        <w:t xml:space="preserve"> </w:t>
      </w:r>
      <w:r w:rsidR="000905E5" w:rsidRPr="00F928AF">
        <w:rPr>
          <w:rFonts w:ascii="Verdana" w:hAnsi="Verdana"/>
        </w:rPr>
        <w:t>C</w:t>
      </w:r>
      <w:r w:rsidR="00AE5C60" w:rsidRPr="00F928AF">
        <w:rPr>
          <w:rFonts w:ascii="Verdana" w:hAnsi="Verdana"/>
        </w:rPr>
        <w:t>ompacted</w:t>
      </w:r>
      <w:r w:rsidR="000905E5" w:rsidRPr="00F928AF">
        <w:rPr>
          <w:rFonts w:ascii="Verdana" w:hAnsi="Verdana"/>
        </w:rPr>
        <w:t xml:space="preserve"> C</w:t>
      </w:r>
      <w:r w:rsidR="00AE5C60" w:rsidRPr="00F928AF">
        <w:rPr>
          <w:rFonts w:ascii="Verdana" w:hAnsi="Verdana"/>
        </w:rPr>
        <w:t xml:space="preserve">ircular Aluminum conductor, Extruded layer of semiconducting </w:t>
      </w:r>
      <w:r w:rsidR="00FE2219" w:rsidRPr="00F928AF">
        <w:rPr>
          <w:rFonts w:ascii="Verdana" w:hAnsi="Verdana"/>
        </w:rPr>
        <w:t xml:space="preserve">  </w:t>
      </w:r>
      <w:r w:rsidR="0085307B" w:rsidRPr="00F928AF">
        <w:rPr>
          <w:rFonts w:ascii="Verdana" w:hAnsi="Verdana"/>
        </w:rPr>
        <w:t xml:space="preserve">   </w:t>
      </w:r>
      <w:r w:rsidR="00AE5C60" w:rsidRPr="00F928AF">
        <w:rPr>
          <w:rFonts w:ascii="Verdana" w:hAnsi="Verdana"/>
        </w:rPr>
        <w:t>compound, XLPE Insulated, Insulation Shielding with Extruded layers of semicond</w:t>
      </w:r>
      <w:r w:rsidR="005547F7" w:rsidRPr="00F928AF">
        <w:rPr>
          <w:rFonts w:ascii="Verdana" w:hAnsi="Verdana"/>
        </w:rPr>
        <w:t>ucting compound &amp; Metallic Tape</w:t>
      </w:r>
      <w:r w:rsidR="00AE5C60" w:rsidRPr="00F928AF">
        <w:rPr>
          <w:rFonts w:ascii="Verdana" w:hAnsi="Verdana"/>
        </w:rPr>
        <w:t xml:space="preserve"> </w:t>
      </w:r>
      <w:r w:rsidR="001B40A0">
        <w:rPr>
          <w:rFonts w:ascii="Verdana" w:hAnsi="Verdana"/>
        </w:rPr>
        <w:t>,</w:t>
      </w:r>
      <w:r w:rsidR="00AE5C60" w:rsidRPr="00F928AF">
        <w:rPr>
          <w:rFonts w:ascii="Verdana" w:hAnsi="Verdana"/>
        </w:rPr>
        <w:t xml:space="preserve">PE </w:t>
      </w:r>
      <w:r w:rsidR="00B10FDF">
        <w:rPr>
          <w:rFonts w:ascii="Verdana" w:hAnsi="Verdana"/>
        </w:rPr>
        <w:t xml:space="preserve">/PVC </w:t>
      </w:r>
      <w:r w:rsidR="00AE5C60" w:rsidRPr="00F928AF">
        <w:rPr>
          <w:rFonts w:ascii="Verdana" w:hAnsi="Verdana"/>
        </w:rPr>
        <w:t>Sheat</w:t>
      </w:r>
      <w:r w:rsidR="00473929" w:rsidRPr="00F928AF">
        <w:rPr>
          <w:rFonts w:ascii="Verdana" w:hAnsi="Verdana"/>
        </w:rPr>
        <w:t xml:space="preserve">hed Overall. Three Phase Cores </w:t>
      </w:r>
      <w:r w:rsidR="00AE5C60" w:rsidRPr="00F928AF">
        <w:rPr>
          <w:rFonts w:ascii="Verdana" w:hAnsi="Verdana"/>
        </w:rPr>
        <w:t xml:space="preserve">shall be twisted around </w:t>
      </w:r>
      <w:r w:rsidR="00983D68" w:rsidRPr="00B10FDF">
        <w:rPr>
          <w:rFonts w:ascii="Verdana" w:hAnsi="Verdana"/>
        </w:rPr>
        <w:t>Bare/Insulated</w:t>
      </w:r>
      <w:r w:rsidR="00983D68">
        <w:rPr>
          <w:rFonts w:ascii="Verdana" w:hAnsi="Verdana"/>
        </w:rPr>
        <w:t xml:space="preserve"> </w:t>
      </w:r>
      <w:r w:rsidR="00C81401" w:rsidRPr="00F928AF">
        <w:rPr>
          <w:rFonts w:ascii="Verdana" w:hAnsi="Verdana"/>
        </w:rPr>
        <w:t xml:space="preserve">Stranded </w:t>
      </w:r>
      <w:r w:rsidR="00AE5C60" w:rsidRPr="00F928AF">
        <w:rPr>
          <w:rFonts w:ascii="Verdana" w:hAnsi="Verdana"/>
        </w:rPr>
        <w:t xml:space="preserve">Messenger </w:t>
      </w:r>
      <w:r w:rsidR="00FE2219" w:rsidRPr="00F928AF">
        <w:rPr>
          <w:rFonts w:ascii="Verdana" w:hAnsi="Verdana"/>
        </w:rPr>
        <w:t>Conductor”</w:t>
      </w:r>
      <w:r w:rsidR="00C81401" w:rsidRPr="00F928AF">
        <w:rPr>
          <w:rFonts w:ascii="Verdana" w:hAnsi="Verdana"/>
        </w:rPr>
        <w:t>.</w:t>
      </w:r>
    </w:p>
    <w:p w:rsidR="0047566F" w:rsidRPr="00F928AF" w:rsidRDefault="0047566F" w:rsidP="00F928AF">
      <w:pPr>
        <w:spacing w:after="0" w:line="240" w:lineRule="auto"/>
        <w:rPr>
          <w:rFonts w:ascii="Verdana" w:hAnsi="Verdana"/>
          <w:sz w:val="18"/>
        </w:rPr>
      </w:pPr>
    </w:p>
    <w:p w:rsidR="00544A70" w:rsidRPr="001B40A0" w:rsidRDefault="00544A70" w:rsidP="001B40A0">
      <w:pPr>
        <w:pStyle w:val="ListParagraph"/>
        <w:numPr>
          <w:ilvl w:val="0"/>
          <w:numId w:val="10"/>
        </w:numPr>
        <w:spacing w:after="0"/>
        <w:rPr>
          <w:rFonts w:ascii="Verdana" w:hAnsi="Verdana"/>
          <w:b/>
          <w:sz w:val="24"/>
          <w:szCs w:val="24"/>
        </w:rPr>
      </w:pPr>
      <w:r w:rsidRPr="001B40A0">
        <w:rPr>
          <w:rFonts w:ascii="Verdana" w:hAnsi="Verdana"/>
          <w:b/>
          <w:sz w:val="24"/>
          <w:szCs w:val="24"/>
        </w:rPr>
        <w:t>DETAILS OF SINGLE CORE CABLE</w:t>
      </w:r>
    </w:p>
    <w:p w:rsidR="006F5E43" w:rsidRPr="00F928AF" w:rsidRDefault="001B40A0" w:rsidP="00F928AF">
      <w:pPr>
        <w:spacing w:after="0"/>
        <w:ind w:left="810" w:hanging="360"/>
        <w:rPr>
          <w:rFonts w:ascii="Verdana" w:hAnsi="Verdana"/>
          <w:b/>
        </w:rPr>
      </w:pPr>
      <w:r>
        <w:rPr>
          <w:rFonts w:ascii="Verdana" w:hAnsi="Verdana"/>
        </w:rPr>
        <w:t xml:space="preserve">6.1 </w:t>
      </w:r>
      <w:r w:rsidR="00544A70" w:rsidRPr="00F928AF">
        <w:rPr>
          <w:rFonts w:ascii="Verdana" w:hAnsi="Verdana"/>
        </w:rPr>
        <w:t xml:space="preserve"> </w:t>
      </w:r>
      <w:r w:rsidR="006F5E43" w:rsidRPr="00F928AF">
        <w:rPr>
          <w:rFonts w:ascii="Verdana" w:hAnsi="Verdana"/>
        </w:rPr>
        <w:t xml:space="preserve">  </w:t>
      </w:r>
      <w:r w:rsidR="006F5E43" w:rsidRPr="00F928AF">
        <w:rPr>
          <w:rFonts w:ascii="Verdana" w:hAnsi="Verdana"/>
          <w:b/>
        </w:rPr>
        <w:t>Conductor</w:t>
      </w:r>
    </w:p>
    <w:p w:rsidR="00544A70" w:rsidRPr="00F928AF" w:rsidRDefault="001B40A0" w:rsidP="00F928AF">
      <w:pPr>
        <w:spacing w:after="0"/>
        <w:ind w:left="1170" w:hanging="360"/>
        <w:rPr>
          <w:rFonts w:ascii="Verdana" w:hAnsi="Verdana"/>
        </w:rPr>
      </w:pPr>
      <w:r>
        <w:rPr>
          <w:rFonts w:ascii="Verdana" w:hAnsi="Verdana"/>
        </w:rPr>
        <w:t xml:space="preserve">    </w:t>
      </w:r>
      <w:r w:rsidR="0085307B" w:rsidRPr="00F928AF">
        <w:rPr>
          <w:rFonts w:ascii="Verdana" w:hAnsi="Verdana"/>
        </w:rPr>
        <w:t xml:space="preserve"> </w:t>
      </w:r>
      <w:r w:rsidR="00544A70" w:rsidRPr="00F928AF">
        <w:rPr>
          <w:rFonts w:ascii="Verdana" w:hAnsi="Verdana"/>
        </w:rPr>
        <w:t>The</w:t>
      </w:r>
      <w:r>
        <w:rPr>
          <w:rFonts w:ascii="Verdana" w:hAnsi="Verdana"/>
        </w:rPr>
        <w:t xml:space="preserve"> cable</w:t>
      </w:r>
      <w:r w:rsidR="00544A70" w:rsidRPr="00F928AF">
        <w:rPr>
          <w:rFonts w:ascii="Verdana" w:hAnsi="Verdana"/>
        </w:rPr>
        <w:t xml:space="preserve"> cond</w:t>
      </w:r>
      <w:r w:rsidR="00706CA8" w:rsidRPr="00F928AF">
        <w:rPr>
          <w:rFonts w:ascii="Verdana" w:hAnsi="Verdana"/>
        </w:rPr>
        <w:t xml:space="preserve">uctor shall be round, stranded </w:t>
      </w:r>
      <w:r w:rsidR="00544A70" w:rsidRPr="00F928AF">
        <w:rPr>
          <w:rFonts w:ascii="Verdana" w:hAnsi="Verdana"/>
        </w:rPr>
        <w:t>&amp; compacted a</w:t>
      </w:r>
      <w:r w:rsidR="00BD32CD" w:rsidRPr="00F928AF">
        <w:rPr>
          <w:rFonts w:ascii="Verdana" w:hAnsi="Verdana"/>
        </w:rPr>
        <w:t>lumin</w:t>
      </w:r>
      <w:r w:rsidR="00D96561" w:rsidRPr="00F928AF">
        <w:rPr>
          <w:rFonts w:ascii="Verdana" w:hAnsi="Verdana"/>
        </w:rPr>
        <w:t xml:space="preserve">um of nominal cross </w:t>
      </w:r>
      <w:r w:rsidR="00544A70" w:rsidRPr="00F928AF">
        <w:rPr>
          <w:rFonts w:ascii="Verdana" w:hAnsi="Verdana"/>
        </w:rPr>
        <w:t>sectional</w:t>
      </w:r>
      <w:r w:rsidR="0085307B" w:rsidRPr="00F928AF">
        <w:rPr>
          <w:rFonts w:ascii="Verdana" w:hAnsi="Verdana"/>
        </w:rPr>
        <w:t xml:space="preserve"> </w:t>
      </w:r>
      <w:r w:rsidR="00544A70" w:rsidRPr="00F928AF">
        <w:rPr>
          <w:rFonts w:ascii="Verdana" w:hAnsi="Verdana"/>
        </w:rPr>
        <w:t>area of 35mm² to 240</w:t>
      </w:r>
      <w:r w:rsidR="006F2455" w:rsidRPr="00F928AF">
        <w:rPr>
          <w:rFonts w:ascii="Verdana" w:hAnsi="Verdana"/>
        </w:rPr>
        <w:t xml:space="preserve"> </w:t>
      </w:r>
      <w:r w:rsidR="002D33D8" w:rsidRPr="00F928AF">
        <w:rPr>
          <w:rFonts w:ascii="Verdana" w:hAnsi="Verdana"/>
        </w:rPr>
        <w:t xml:space="preserve">mm² meeting all </w:t>
      </w:r>
      <w:r w:rsidR="0045066A" w:rsidRPr="00F928AF">
        <w:rPr>
          <w:rFonts w:ascii="Verdana" w:hAnsi="Verdana"/>
        </w:rPr>
        <w:t xml:space="preserve"> requirement as per IS-8130</w:t>
      </w:r>
      <w:r>
        <w:rPr>
          <w:rFonts w:ascii="Verdana" w:hAnsi="Verdana"/>
        </w:rPr>
        <w:t>/2013</w:t>
      </w:r>
      <w:r w:rsidR="0045066A" w:rsidRPr="00F928AF">
        <w:rPr>
          <w:rFonts w:ascii="Verdana" w:hAnsi="Verdana"/>
        </w:rPr>
        <w:t>.</w:t>
      </w:r>
    </w:p>
    <w:p w:rsidR="001B40A0" w:rsidRDefault="00152A10" w:rsidP="00F928AF">
      <w:pPr>
        <w:spacing w:after="0" w:line="240" w:lineRule="auto"/>
        <w:ind w:left="360"/>
        <w:rPr>
          <w:rFonts w:ascii="Verdana" w:hAnsi="Verdana"/>
          <w:sz w:val="24"/>
          <w:szCs w:val="24"/>
        </w:rPr>
      </w:pPr>
      <w:r w:rsidRPr="00F928AF">
        <w:rPr>
          <w:rFonts w:ascii="Verdana" w:hAnsi="Verdana"/>
          <w:sz w:val="24"/>
          <w:szCs w:val="24"/>
        </w:rPr>
        <w:t xml:space="preserve">  </w:t>
      </w:r>
    </w:p>
    <w:p w:rsidR="00544A70" w:rsidRPr="00F928AF" w:rsidRDefault="00544A70" w:rsidP="00F928AF">
      <w:pPr>
        <w:spacing w:after="0" w:line="240" w:lineRule="auto"/>
        <w:ind w:left="360"/>
        <w:rPr>
          <w:rFonts w:ascii="Verdana" w:hAnsi="Verdana"/>
          <w:b/>
          <w:sz w:val="24"/>
          <w:szCs w:val="24"/>
        </w:rPr>
      </w:pPr>
      <w:r w:rsidRPr="00F928AF">
        <w:rPr>
          <w:rFonts w:ascii="Verdana" w:hAnsi="Verdana"/>
          <w:sz w:val="24"/>
          <w:szCs w:val="24"/>
        </w:rPr>
        <w:t xml:space="preserve"> </w:t>
      </w:r>
      <w:r w:rsidR="001B40A0">
        <w:rPr>
          <w:rFonts w:ascii="Verdana" w:hAnsi="Verdana"/>
          <w:sz w:val="24"/>
          <w:szCs w:val="24"/>
        </w:rPr>
        <w:t xml:space="preserve">6.2    </w:t>
      </w:r>
      <w:r w:rsidRPr="00F928AF">
        <w:rPr>
          <w:rFonts w:ascii="Verdana" w:hAnsi="Verdana"/>
          <w:b/>
          <w:sz w:val="24"/>
          <w:szCs w:val="24"/>
        </w:rPr>
        <w:t>Conductor Screen</w:t>
      </w:r>
    </w:p>
    <w:p w:rsidR="001B40A0" w:rsidRDefault="00544A70" w:rsidP="00F928AF">
      <w:pPr>
        <w:spacing w:after="0" w:line="240" w:lineRule="auto"/>
        <w:ind w:left="1170" w:hanging="270"/>
        <w:rPr>
          <w:rFonts w:ascii="Verdana" w:hAnsi="Verdana"/>
        </w:rPr>
      </w:pPr>
      <w:r w:rsidRPr="00F928AF">
        <w:rPr>
          <w:rFonts w:ascii="Verdana" w:hAnsi="Verdana"/>
        </w:rPr>
        <w:t xml:space="preserve">       </w:t>
      </w:r>
    </w:p>
    <w:p w:rsidR="006F2455" w:rsidRPr="00F928AF" w:rsidRDefault="00544A70" w:rsidP="00F928AF">
      <w:pPr>
        <w:spacing w:after="0" w:line="240" w:lineRule="auto"/>
        <w:ind w:left="1170" w:hanging="270"/>
        <w:rPr>
          <w:rFonts w:ascii="Verdana" w:hAnsi="Verdana"/>
        </w:rPr>
      </w:pPr>
      <w:r w:rsidRPr="00F928AF">
        <w:rPr>
          <w:rFonts w:ascii="Verdana" w:hAnsi="Verdana"/>
        </w:rPr>
        <w:t xml:space="preserve"> </w:t>
      </w:r>
      <w:r w:rsidR="00CF4547">
        <w:rPr>
          <w:rFonts w:ascii="Verdana" w:hAnsi="Verdana"/>
        </w:rPr>
        <w:t xml:space="preserve">  </w:t>
      </w:r>
      <w:r w:rsidRPr="00F928AF">
        <w:rPr>
          <w:rFonts w:ascii="Verdana" w:hAnsi="Verdana"/>
        </w:rPr>
        <w:t>The conductor screen shall be of extruded semi conducting</w:t>
      </w:r>
      <w:r w:rsidR="001B40A0">
        <w:rPr>
          <w:rFonts w:ascii="Verdana" w:hAnsi="Verdana"/>
        </w:rPr>
        <w:t xml:space="preserve"> cross linked polyethylene  </w:t>
      </w:r>
      <w:r w:rsidRPr="00F928AF">
        <w:rPr>
          <w:rFonts w:ascii="Verdana" w:hAnsi="Verdana"/>
        </w:rPr>
        <w:t xml:space="preserve"> compound of thickness not less than 0.5 mm.</w:t>
      </w:r>
    </w:p>
    <w:p w:rsidR="00F04FA7" w:rsidRPr="00F928AF" w:rsidRDefault="00F04FA7" w:rsidP="00F928AF">
      <w:pPr>
        <w:spacing w:after="0" w:line="240" w:lineRule="auto"/>
        <w:ind w:left="810" w:hanging="270"/>
        <w:rPr>
          <w:rFonts w:ascii="Verdana" w:hAnsi="Verdana"/>
          <w:sz w:val="8"/>
        </w:rPr>
      </w:pPr>
    </w:p>
    <w:p w:rsidR="00544A70" w:rsidRPr="00F928AF" w:rsidRDefault="00F04FA7" w:rsidP="00F928AF">
      <w:pPr>
        <w:spacing w:after="0"/>
        <w:ind w:left="360"/>
        <w:rPr>
          <w:rFonts w:ascii="Verdana" w:hAnsi="Verdana"/>
          <w:b/>
          <w:sz w:val="24"/>
          <w:szCs w:val="24"/>
        </w:rPr>
      </w:pPr>
      <w:r w:rsidRPr="00F928AF">
        <w:rPr>
          <w:rFonts w:ascii="Verdana" w:hAnsi="Verdana"/>
          <w:sz w:val="24"/>
          <w:szCs w:val="24"/>
        </w:rPr>
        <w:lastRenderedPageBreak/>
        <w:t xml:space="preserve">  </w:t>
      </w:r>
      <w:r w:rsidR="001B40A0">
        <w:rPr>
          <w:rFonts w:ascii="Verdana" w:hAnsi="Verdana"/>
          <w:sz w:val="24"/>
          <w:szCs w:val="24"/>
        </w:rPr>
        <w:t>6.3</w:t>
      </w:r>
      <w:r w:rsidR="002C6112" w:rsidRPr="00F928AF">
        <w:rPr>
          <w:rFonts w:ascii="Verdana" w:hAnsi="Verdana"/>
          <w:sz w:val="24"/>
          <w:szCs w:val="24"/>
        </w:rPr>
        <w:t xml:space="preserve"> </w:t>
      </w:r>
      <w:r w:rsidR="002D1183" w:rsidRPr="00F928AF">
        <w:rPr>
          <w:rFonts w:ascii="Verdana" w:hAnsi="Verdana"/>
          <w:sz w:val="24"/>
          <w:szCs w:val="24"/>
        </w:rPr>
        <w:t xml:space="preserve"> </w:t>
      </w:r>
      <w:r w:rsidR="002C6112" w:rsidRPr="00F928AF">
        <w:rPr>
          <w:rFonts w:ascii="Verdana" w:hAnsi="Verdana"/>
          <w:sz w:val="24"/>
          <w:szCs w:val="24"/>
        </w:rPr>
        <w:t xml:space="preserve"> </w:t>
      </w:r>
      <w:r w:rsidR="00544A70" w:rsidRPr="00F928AF">
        <w:rPr>
          <w:rFonts w:ascii="Verdana" w:hAnsi="Verdana"/>
          <w:b/>
          <w:sz w:val="24"/>
          <w:szCs w:val="24"/>
        </w:rPr>
        <w:t>Insulation</w:t>
      </w:r>
    </w:p>
    <w:p w:rsidR="00CF4547" w:rsidRDefault="00F04FA7" w:rsidP="00F928AF">
      <w:pPr>
        <w:tabs>
          <w:tab w:val="left" w:pos="630"/>
          <w:tab w:val="left" w:pos="900"/>
        </w:tabs>
        <w:spacing w:line="240" w:lineRule="auto"/>
        <w:ind w:left="810" w:hanging="90"/>
        <w:rPr>
          <w:rFonts w:ascii="Verdana" w:hAnsi="Verdana"/>
        </w:rPr>
      </w:pPr>
      <w:r w:rsidRPr="00F928AF">
        <w:rPr>
          <w:rFonts w:ascii="Verdana" w:hAnsi="Verdana"/>
        </w:rPr>
        <w:t xml:space="preserve">     </w:t>
      </w:r>
      <w:r w:rsidR="00544A70" w:rsidRPr="00F928AF">
        <w:rPr>
          <w:rFonts w:ascii="Verdana" w:hAnsi="Verdana"/>
        </w:rPr>
        <w:t xml:space="preserve">The Insulation shall be of extruded cross </w:t>
      </w:r>
      <w:r w:rsidR="00C81401" w:rsidRPr="00F928AF">
        <w:rPr>
          <w:rFonts w:ascii="Verdana" w:hAnsi="Verdana"/>
        </w:rPr>
        <w:t xml:space="preserve">linked polyethylene (XLPE)  &amp; </w:t>
      </w:r>
      <w:r w:rsidR="00CF4547">
        <w:rPr>
          <w:rFonts w:ascii="Verdana" w:hAnsi="Verdana"/>
        </w:rPr>
        <w:t xml:space="preserve">       </w:t>
      </w:r>
    </w:p>
    <w:p w:rsidR="00CF4547" w:rsidRDefault="00CF4547" w:rsidP="00F928AF">
      <w:pPr>
        <w:tabs>
          <w:tab w:val="left" w:pos="630"/>
          <w:tab w:val="left" w:pos="900"/>
        </w:tabs>
        <w:spacing w:line="240" w:lineRule="auto"/>
        <w:ind w:left="810" w:hanging="90"/>
        <w:rPr>
          <w:rFonts w:ascii="Verdana" w:hAnsi="Verdana"/>
        </w:rPr>
      </w:pPr>
      <w:r>
        <w:rPr>
          <w:rFonts w:ascii="Verdana" w:hAnsi="Verdana"/>
        </w:rPr>
        <w:t xml:space="preserve">     </w:t>
      </w:r>
      <w:r w:rsidRPr="00F928AF">
        <w:rPr>
          <w:rFonts w:ascii="Verdana" w:hAnsi="Verdana"/>
        </w:rPr>
        <w:t>Nominal</w:t>
      </w:r>
      <w:r w:rsidR="00C81401" w:rsidRPr="00F928AF">
        <w:rPr>
          <w:rFonts w:ascii="Verdana" w:hAnsi="Verdana"/>
        </w:rPr>
        <w:t xml:space="preserve"> insulation</w:t>
      </w:r>
      <w:r w:rsidR="00F04FA7" w:rsidRPr="00F928AF">
        <w:rPr>
          <w:rFonts w:ascii="Verdana" w:hAnsi="Verdana"/>
        </w:rPr>
        <w:t xml:space="preserve"> </w:t>
      </w:r>
      <w:r w:rsidR="00C81401" w:rsidRPr="00F928AF">
        <w:rPr>
          <w:rFonts w:ascii="Verdana" w:hAnsi="Verdana"/>
        </w:rPr>
        <w:t xml:space="preserve">thickness 3.6 mm &amp; its properties shall conform to IS </w:t>
      </w:r>
      <w:r>
        <w:rPr>
          <w:rFonts w:ascii="Verdana" w:hAnsi="Verdana"/>
        </w:rPr>
        <w:t xml:space="preserve">   </w:t>
      </w:r>
    </w:p>
    <w:p w:rsidR="006F2455" w:rsidRPr="00F928AF" w:rsidRDefault="00CF4547" w:rsidP="00F928AF">
      <w:pPr>
        <w:tabs>
          <w:tab w:val="left" w:pos="630"/>
          <w:tab w:val="left" w:pos="900"/>
        </w:tabs>
        <w:spacing w:line="240" w:lineRule="auto"/>
        <w:ind w:left="810" w:hanging="90"/>
        <w:rPr>
          <w:rFonts w:ascii="Verdana" w:hAnsi="Verdana"/>
        </w:rPr>
      </w:pPr>
      <w:r>
        <w:rPr>
          <w:rFonts w:ascii="Verdana" w:hAnsi="Verdana"/>
        </w:rPr>
        <w:t xml:space="preserve">     7</w:t>
      </w:r>
      <w:r w:rsidR="00C81401" w:rsidRPr="00F928AF">
        <w:rPr>
          <w:rFonts w:ascii="Verdana" w:hAnsi="Verdana"/>
        </w:rPr>
        <w:t>098</w:t>
      </w:r>
      <w:r w:rsidR="00F04FA7" w:rsidRPr="00F928AF">
        <w:rPr>
          <w:rFonts w:ascii="Verdana" w:hAnsi="Verdana"/>
        </w:rPr>
        <w:t>(Part-2</w:t>
      </w:r>
      <w:r w:rsidR="00C81401" w:rsidRPr="00F928AF">
        <w:rPr>
          <w:rFonts w:ascii="Verdana" w:hAnsi="Verdana"/>
        </w:rPr>
        <w:t>)</w:t>
      </w:r>
      <w:r w:rsidR="001B40A0">
        <w:rPr>
          <w:rFonts w:ascii="Verdana" w:hAnsi="Verdana"/>
        </w:rPr>
        <w:t>/2011</w:t>
      </w:r>
    </w:p>
    <w:p w:rsidR="00C81401" w:rsidRDefault="00F04FA7" w:rsidP="00F928AF">
      <w:pPr>
        <w:spacing w:after="0" w:line="240" w:lineRule="auto"/>
        <w:ind w:left="360"/>
        <w:rPr>
          <w:rFonts w:ascii="Verdana" w:hAnsi="Verdana"/>
          <w:b/>
          <w:sz w:val="24"/>
          <w:szCs w:val="24"/>
        </w:rPr>
      </w:pPr>
      <w:r w:rsidRPr="00F928AF">
        <w:rPr>
          <w:rFonts w:ascii="Verdana" w:hAnsi="Verdana"/>
          <w:sz w:val="24"/>
          <w:szCs w:val="24"/>
        </w:rPr>
        <w:t xml:space="preserve">   </w:t>
      </w:r>
      <w:r w:rsidR="001B40A0">
        <w:rPr>
          <w:rFonts w:ascii="Verdana" w:hAnsi="Verdana"/>
          <w:sz w:val="24"/>
          <w:szCs w:val="24"/>
        </w:rPr>
        <w:t>6.4</w:t>
      </w:r>
      <w:r w:rsidR="002D1183" w:rsidRPr="00F928AF">
        <w:rPr>
          <w:rFonts w:ascii="Verdana" w:hAnsi="Verdana"/>
          <w:sz w:val="24"/>
          <w:szCs w:val="24"/>
        </w:rPr>
        <w:t xml:space="preserve"> </w:t>
      </w:r>
      <w:r w:rsidR="00C81401" w:rsidRPr="00F928AF">
        <w:rPr>
          <w:rFonts w:ascii="Verdana" w:hAnsi="Verdana"/>
          <w:b/>
          <w:sz w:val="24"/>
          <w:szCs w:val="24"/>
        </w:rPr>
        <w:t>Insulation Screen</w:t>
      </w:r>
    </w:p>
    <w:p w:rsidR="001B40A0" w:rsidRPr="00F928AF" w:rsidRDefault="001B40A0" w:rsidP="00F928AF">
      <w:pPr>
        <w:spacing w:after="0" w:line="240" w:lineRule="auto"/>
        <w:ind w:left="360"/>
        <w:rPr>
          <w:rFonts w:ascii="Verdana" w:hAnsi="Verdana"/>
          <w:b/>
          <w:sz w:val="24"/>
          <w:szCs w:val="24"/>
        </w:rPr>
      </w:pPr>
    </w:p>
    <w:p w:rsidR="0045066A" w:rsidRPr="00F928AF" w:rsidRDefault="0045066A" w:rsidP="00F928AF">
      <w:pPr>
        <w:spacing w:after="0"/>
        <w:ind w:left="360"/>
        <w:rPr>
          <w:rFonts w:ascii="Verdana" w:hAnsi="Verdana"/>
          <w:b/>
        </w:rPr>
      </w:pPr>
      <w:r w:rsidRPr="00F928AF">
        <w:rPr>
          <w:rFonts w:ascii="Verdana" w:hAnsi="Verdana"/>
        </w:rPr>
        <w:t xml:space="preserve">   </w:t>
      </w:r>
      <w:r w:rsidR="006F5E43" w:rsidRPr="00F928AF">
        <w:rPr>
          <w:rFonts w:ascii="Verdana" w:hAnsi="Verdana"/>
        </w:rPr>
        <w:t xml:space="preserve">     </w:t>
      </w:r>
      <w:r w:rsidR="002D1183" w:rsidRPr="00F928AF">
        <w:rPr>
          <w:rFonts w:ascii="Verdana" w:hAnsi="Verdana"/>
        </w:rPr>
        <w:t xml:space="preserve"> </w:t>
      </w:r>
      <w:r w:rsidR="006F5E43" w:rsidRPr="00F928AF">
        <w:rPr>
          <w:rFonts w:ascii="Verdana" w:hAnsi="Verdana"/>
        </w:rPr>
        <w:t xml:space="preserve"> </w:t>
      </w:r>
      <w:r w:rsidRPr="00F928AF">
        <w:rPr>
          <w:rFonts w:ascii="Verdana" w:hAnsi="Verdana"/>
        </w:rPr>
        <w:t>a)</w:t>
      </w:r>
      <w:r w:rsidRPr="00F928AF">
        <w:rPr>
          <w:rFonts w:ascii="Verdana" w:hAnsi="Verdana"/>
          <w:b/>
        </w:rPr>
        <w:t xml:space="preserve"> Non-Metallic Part</w:t>
      </w:r>
    </w:p>
    <w:p w:rsidR="00E65B29" w:rsidRDefault="00FE2219" w:rsidP="00F928AF">
      <w:pPr>
        <w:spacing w:after="0"/>
        <w:ind w:left="990" w:hanging="90"/>
        <w:rPr>
          <w:rFonts w:ascii="Verdana" w:hAnsi="Verdana"/>
        </w:rPr>
      </w:pPr>
      <w:r w:rsidRPr="00F928AF">
        <w:rPr>
          <w:rFonts w:ascii="Verdana" w:hAnsi="Verdana"/>
        </w:rPr>
        <w:t xml:space="preserve">   </w:t>
      </w:r>
      <w:r w:rsidR="00C81401" w:rsidRPr="00F928AF">
        <w:rPr>
          <w:rFonts w:ascii="Verdana" w:hAnsi="Verdana"/>
        </w:rPr>
        <w:t xml:space="preserve"> Insulation screened shall comprise extruded semiconducting compoun</w:t>
      </w:r>
      <w:r w:rsidR="00706CA8" w:rsidRPr="00F928AF">
        <w:rPr>
          <w:rFonts w:ascii="Verdana" w:hAnsi="Verdana"/>
        </w:rPr>
        <w:t xml:space="preserve">d </w:t>
      </w:r>
      <w:r w:rsidR="00E65B29">
        <w:rPr>
          <w:rFonts w:ascii="Verdana" w:hAnsi="Verdana"/>
        </w:rPr>
        <w:t xml:space="preserve">  </w:t>
      </w:r>
    </w:p>
    <w:p w:rsidR="00F04FA7" w:rsidRPr="00F928AF" w:rsidRDefault="00E65B29" w:rsidP="00F928AF">
      <w:pPr>
        <w:spacing w:after="0"/>
        <w:ind w:left="990" w:hanging="90"/>
        <w:rPr>
          <w:rFonts w:ascii="Verdana" w:hAnsi="Verdana"/>
        </w:rPr>
      </w:pPr>
      <w:r>
        <w:rPr>
          <w:rFonts w:ascii="Verdana" w:hAnsi="Verdana"/>
        </w:rPr>
        <w:t xml:space="preserve">    </w:t>
      </w:r>
      <w:r w:rsidR="00D96561" w:rsidRPr="00F928AF">
        <w:rPr>
          <w:rFonts w:ascii="Verdana" w:hAnsi="Verdana"/>
        </w:rPr>
        <w:t>of t</w:t>
      </w:r>
      <w:r w:rsidR="00C81401" w:rsidRPr="00F928AF">
        <w:rPr>
          <w:rFonts w:ascii="Verdana" w:hAnsi="Verdana"/>
        </w:rPr>
        <w:t>hickness shall</w:t>
      </w:r>
      <w:r>
        <w:rPr>
          <w:rFonts w:ascii="Verdana" w:hAnsi="Verdana"/>
        </w:rPr>
        <w:t xml:space="preserve"> </w:t>
      </w:r>
      <w:r w:rsidR="00FE2219" w:rsidRPr="00F928AF">
        <w:rPr>
          <w:rFonts w:ascii="Verdana" w:hAnsi="Verdana"/>
        </w:rPr>
        <w:t xml:space="preserve">be </w:t>
      </w:r>
      <w:r w:rsidR="00C81401" w:rsidRPr="00F928AF">
        <w:rPr>
          <w:rFonts w:ascii="Verdana" w:hAnsi="Verdana"/>
        </w:rPr>
        <w:t>not less than 0.6 mm.</w:t>
      </w:r>
    </w:p>
    <w:p w:rsidR="00C81401" w:rsidRPr="00F928AF" w:rsidRDefault="00F04FA7" w:rsidP="00F928AF">
      <w:pPr>
        <w:spacing w:after="0"/>
        <w:ind w:left="360"/>
        <w:rPr>
          <w:rFonts w:ascii="Verdana" w:hAnsi="Verdana"/>
          <w:b/>
        </w:rPr>
      </w:pPr>
      <w:r w:rsidRPr="00F928AF">
        <w:rPr>
          <w:rFonts w:ascii="Verdana" w:hAnsi="Verdana"/>
        </w:rPr>
        <w:t xml:space="preserve">  </w:t>
      </w:r>
      <w:r w:rsidR="0045066A" w:rsidRPr="00F928AF">
        <w:rPr>
          <w:rFonts w:ascii="Verdana" w:hAnsi="Verdana"/>
        </w:rPr>
        <w:t xml:space="preserve"> </w:t>
      </w:r>
      <w:r w:rsidR="006F5E43" w:rsidRPr="00F928AF">
        <w:rPr>
          <w:rFonts w:ascii="Verdana" w:hAnsi="Verdana"/>
        </w:rPr>
        <w:t xml:space="preserve">     </w:t>
      </w:r>
      <w:r w:rsidR="002D1183" w:rsidRPr="00F928AF">
        <w:rPr>
          <w:rFonts w:ascii="Verdana" w:hAnsi="Verdana"/>
        </w:rPr>
        <w:t xml:space="preserve"> </w:t>
      </w:r>
      <w:r w:rsidR="005411CA" w:rsidRPr="00F928AF">
        <w:rPr>
          <w:rFonts w:ascii="Verdana" w:hAnsi="Verdana"/>
        </w:rPr>
        <w:t xml:space="preserve"> </w:t>
      </w:r>
      <w:r w:rsidR="0045066A" w:rsidRPr="00F928AF">
        <w:rPr>
          <w:rFonts w:ascii="Verdana" w:hAnsi="Verdana"/>
        </w:rPr>
        <w:t xml:space="preserve"> b)</w:t>
      </w:r>
      <w:r w:rsidR="0045066A" w:rsidRPr="00F928AF">
        <w:rPr>
          <w:rFonts w:ascii="Verdana" w:hAnsi="Verdana"/>
          <w:b/>
        </w:rPr>
        <w:t xml:space="preserve"> </w:t>
      </w:r>
      <w:r w:rsidR="00C81401" w:rsidRPr="00F928AF">
        <w:rPr>
          <w:rFonts w:ascii="Verdana" w:hAnsi="Verdana"/>
          <w:b/>
        </w:rPr>
        <w:t xml:space="preserve">Metallic </w:t>
      </w:r>
      <w:r w:rsidR="0045066A" w:rsidRPr="00F928AF">
        <w:rPr>
          <w:rFonts w:ascii="Verdana" w:hAnsi="Verdana"/>
          <w:b/>
        </w:rPr>
        <w:t>Part</w:t>
      </w:r>
    </w:p>
    <w:p w:rsidR="0085307B" w:rsidRPr="00F928AF" w:rsidRDefault="00C81401" w:rsidP="00F928AF">
      <w:pPr>
        <w:spacing w:after="0"/>
        <w:ind w:left="1350" w:hanging="720"/>
        <w:rPr>
          <w:rFonts w:ascii="Verdana" w:hAnsi="Verdana"/>
        </w:rPr>
      </w:pPr>
      <w:r w:rsidRPr="00F928AF">
        <w:rPr>
          <w:rFonts w:ascii="Verdana" w:hAnsi="Verdana"/>
        </w:rPr>
        <w:t xml:space="preserve">      </w:t>
      </w:r>
      <w:r w:rsidR="0085307B" w:rsidRPr="00F928AF">
        <w:rPr>
          <w:rFonts w:ascii="Verdana" w:hAnsi="Verdana"/>
        </w:rPr>
        <w:t xml:space="preserve"> </w:t>
      </w:r>
      <w:r w:rsidRPr="00F928AF">
        <w:rPr>
          <w:rFonts w:ascii="Verdana" w:hAnsi="Verdana"/>
        </w:rPr>
        <w:t xml:space="preserve"> The Metallic Screen shall consist of Copper tape</w:t>
      </w:r>
      <w:r w:rsidR="0045066A" w:rsidRPr="00F928AF">
        <w:rPr>
          <w:rFonts w:ascii="Verdana" w:hAnsi="Verdana"/>
        </w:rPr>
        <w:t xml:space="preserve"> </w:t>
      </w:r>
      <w:r w:rsidR="0085307B" w:rsidRPr="00F928AF">
        <w:rPr>
          <w:rFonts w:ascii="Verdana" w:hAnsi="Verdana"/>
        </w:rPr>
        <w:t>semiconducting</w:t>
      </w:r>
    </w:p>
    <w:p w:rsidR="00E65B29" w:rsidRDefault="0085307B" w:rsidP="00F928AF">
      <w:pPr>
        <w:spacing w:after="0"/>
        <w:ind w:left="1350" w:hanging="720"/>
        <w:rPr>
          <w:rFonts w:ascii="Verdana" w:hAnsi="Verdana"/>
        </w:rPr>
      </w:pPr>
      <w:r w:rsidRPr="00F928AF">
        <w:rPr>
          <w:rFonts w:ascii="Verdana" w:hAnsi="Verdana"/>
        </w:rPr>
        <w:t xml:space="preserve">        </w:t>
      </w:r>
      <w:r w:rsidR="005547F7" w:rsidRPr="00F928AF">
        <w:rPr>
          <w:rFonts w:ascii="Verdana" w:hAnsi="Verdana"/>
        </w:rPr>
        <w:t>layer</w:t>
      </w:r>
      <w:r w:rsidR="0045066A" w:rsidRPr="00F928AF">
        <w:rPr>
          <w:rFonts w:ascii="Verdana" w:hAnsi="Verdana"/>
        </w:rPr>
        <w:t xml:space="preserve"> with overlap</w:t>
      </w:r>
      <w:r w:rsidR="00C81401" w:rsidRPr="00F928AF">
        <w:rPr>
          <w:rFonts w:ascii="Verdana" w:hAnsi="Verdana"/>
        </w:rPr>
        <w:t>. Thickness of Copper tape</w:t>
      </w:r>
      <w:r w:rsidR="005547F7" w:rsidRPr="00F928AF">
        <w:rPr>
          <w:rFonts w:ascii="Verdana" w:hAnsi="Verdana"/>
        </w:rPr>
        <w:t xml:space="preserve"> shall</w:t>
      </w:r>
      <w:r w:rsidR="00C81401" w:rsidRPr="00F928AF">
        <w:rPr>
          <w:rFonts w:ascii="Verdana" w:hAnsi="Verdana"/>
        </w:rPr>
        <w:t xml:space="preserve"> not less than 0.0</w:t>
      </w:r>
      <w:r w:rsidR="006F2455" w:rsidRPr="00F928AF">
        <w:rPr>
          <w:rFonts w:ascii="Verdana" w:hAnsi="Verdana"/>
        </w:rPr>
        <w:t>6</w:t>
      </w:r>
      <w:r w:rsidR="00D96561" w:rsidRPr="00F928AF">
        <w:rPr>
          <w:rFonts w:ascii="Verdana" w:hAnsi="Verdana"/>
        </w:rPr>
        <w:t xml:space="preserve"> </w:t>
      </w:r>
      <w:r w:rsidR="00E65B29">
        <w:rPr>
          <w:rFonts w:ascii="Verdana" w:hAnsi="Verdana"/>
        </w:rPr>
        <w:t xml:space="preserve">  </w:t>
      </w:r>
    </w:p>
    <w:p w:rsidR="006F2455" w:rsidRPr="00F928AF" w:rsidRDefault="00E65B29" w:rsidP="00F928AF">
      <w:pPr>
        <w:spacing w:after="0"/>
        <w:ind w:left="1350" w:hanging="720"/>
        <w:rPr>
          <w:rFonts w:ascii="Verdana" w:hAnsi="Verdana"/>
        </w:rPr>
      </w:pPr>
      <w:r>
        <w:rPr>
          <w:rFonts w:ascii="Verdana" w:hAnsi="Verdana"/>
        </w:rPr>
        <w:t xml:space="preserve">    </w:t>
      </w:r>
      <w:r w:rsidR="00CF4547">
        <w:rPr>
          <w:rFonts w:ascii="Verdana" w:hAnsi="Verdana"/>
        </w:rPr>
        <w:t xml:space="preserve">     </w:t>
      </w:r>
      <w:r w:rsidR="00D96561" w:rsidRPr="00F928AF">
        <w:rPr>
          <w:rFonts w:ascii="Verdana" w:hAnsi="Verdana"/>
        </w:rPr>
        <w:t>mm</w:t>
      </w:r>
    </w:p>
    <w:p w:rsidR="006F2455" w:rsidRPr="00F928AF" w:rsidRDefault="006F2455" w:rsidP="00F928AF">
      <w:pPr>
        <w:spacing w:after="0" w:line="240" w:lineRule="auto"/>
        <w:ind w:left="1350"/>
        <w:rPr>
          <w:rFonts w:ascii="Verdana" w:hAnsi="Verdana"/>
          <w:sz w:val="12"/>
        </w:rPr>
      </w:pPr>
    </w:p>
    <w:p w:rsidR="006F2455" w:rsidRPr="00F928AF" w:rsidRDefault="006F5E43" w:rsidP="00F928AF">
      <w:pPr>
        <w:spacing w:after="0" w:line="240" w:lineRule="auto"/>
        <w:ind w:left="360"/>
        <w:rPr>
          <w:rFonts w:ascii="Verdana" w:hAnsi="Verdana"/>
          <w:b/>
        </w:rPr>
      </w:pPr>
      <w:r w:rsidRPr="00F928AF">
        <w:rPr>
          <w:rFonts w:ascii="Verdana" w:hAnsi="Verdana"/>
        </w:rPr>
        <w:t xml:space="preserve"> </w:t>
      </w:r>
      <w:r w:rsidR="005411CA" w:rsidRPr="00F928AF">
        <w:rPr>
          <w:rFonts w:ascii="Verdana" w:hAnsi="Verdana"/>
        </w:rPr>
        <w:t xml:space="preserve">  </w:t>
      </w:r>
      <w:r w:rsidRPr="00F928AF">
        <w:rPr>
          <w:rFonts w:ascii="Verdana" w:hAnsi="Verdana"/>
        </w:rPr>
        <w:t xml:space="preserve">  </w:t>
      </w:r>
      <w:r w:rsidR="00CF4547">
        <w:rPr>
          <w:rFonts w:ascii="Verdana" w:hAnsi="Verdana"/>
        </w:rPr>
        <w:t>6</w:t>
      </w:r>
      <w:r w:rsidR="00D96561" w:rsidRPr="00F928AF">
        <w:rPr>
          <w:rFonts w:ascii="Verdana" w:hAnsi="Verdana"/>
        </w:rPr>
        <w:t>.5</w:t>
      </w:r>
      <w:r w:rsidR="0045066A" w:rsidRPr="00F928AF">
        <w:rPr>
          <w:rFonts w:ascii="Verdana" w:hAnsi="Verdana"/>
        </w:rPr>
        <w:t xml:space="preserve"> </w:t>
      </w:r>
      <w:r w:rsidR="00C81401" w:rsidRPr="00F928AF">
        <w:rPr>
          <w:rFonts w:ascii="Verdana" w:hAnsi="Verdana"/>
          <w:b/>
          <w:sz w:val="24"/>
          <w:szCs w:val="24"/>
        </w:rPr>
        <w:t>Outer Sheath</w:t>
      </w:r>
    </w:p>
    <w:p w:rsidR="00D96561" w:rsidRPr="00F928AF" w:rsidRDefault="00C81401" w:rsidP="00CF4547">
      <w:pPr>
        <w:spacing w:after="0" w:line="240" w:lineRule="auto"/>
        <w:ind w:left="1260" w:hanging="360"/>
        <w:rPr>
          <w:rFonts w:ascii="Verdana" w:hAnsi="Verdana"/>
        </w:rPr>
      </w:pPr>
      <w:r w:rsidRPr="00F928AF">
        <w:rPr>
          <w:rFonts w:ascii="Verdana" w:hAnsi="Verdana"/>
        </w:rPr>
        <w:t xml:space="preserve">  </w:t>
      </w:r>
      <w:r w:rsidR="0085307B" w:rsidRPr="00F928AF">
        <w:rPr>
          <w:rFonts w:ascii="Verdana" w:hAnsi="Verdana"/>
        </w:rPr>
        <w:t xml:space="preserve"> </w:t>
      </w:r>
      <w:r w:rsidR="002D1183" w:rsidRPr="00F928AF">
        <w:rPr>
          <w:rFonts w:ascii="Verdana" w:hAnsi="Verdana"/>
        </w:rPr>
        <w:t xml:space="preserve"> </w:t>
      </w:r>
      <w:r w:rsidRPr="00F928AF">
        <w:rPr>
          <w:rFonts w:ascii="Verdana" w:hAnsi="Verdana"/>
        </w:rPr>
        <w:t>The Outer sheath shall be of black Polyethylene</w:t>
      </w:r>
      <w:r w:rsidR="00D96561" w:rsidRPr="00F928AF">
        <w:rPr>
          <w:rFonts w:ascii="Verdana" w:hAnsi="Verdana"/>
        </w:rPr>
        <w:t xml:space="preserve"> conforming to </w:t>
      </w:r>
      <w:r w:rsidR="00CF4547">
        <w:rPr>
          <w:rFonts w:ascii="Verdana" w:hAnsi="Verdana"/>
        </w:rPr>
        <w:t>req</w:t>
      </w:r>
      <w:r w:rsidR="00D96561" w:rsidRPr="00F928AF">
        <w:rPr>
          <w:rFonts w:ascii="Verdana" w:hAnsi="Verdana"/>
        </w:rPr>
        <w:t>uirement as per Table-</w:t>
      </w:r>
      <w:r w:rsidR="00CF4547">
        <w:rPr>
          <w:rFonts w:ascii="Verdana" w:hAnsi="Verdana"/>
        </w:rPr>
        <w:t>3</w:t>
      </w:r>
      <w:r w:rsidR="00D96561" w:rsidRPr="00F928AF">
        <w:rPr>
          <w:rFonts w:ascii="Verdana" w:hAnsi="Verdana"/>
        </w:rPr>
        <w:t xml:space="preserve"> of </w:t>
      </w:r>
      <w:r w:rsidR="00FE2219" w:rsidRPr="00F928AF">
        <w:rPr>
          <w:rFonts w:ascii="Verdana" w:hAnsi="Verdana"/>
        </w:rPr>
        <w:t xml:space="preserve">IS: </w:t>
      </w:r>
      <w:r w:rsidR="00D96561" w:rsidRPr="00F928AF">
        <w:rPr>
          <w:rFonts w:ascii="Verdana" w:hAnsi="Verdana"/>
        </w:rPr>
        <w:t>7098 (Part-2)</w:t>
      </w:r>
      <w:r w:rsidR="00CF4547">
        <w:rPr>
          <w:rFonts w:ascii="Verdana" w:hAnsi="Verdana"/>
        </w:rPr>
        <w:t>/2011</w:t>
      </w:r>
      <w:r w:rsidR="00EB4BD2" w:rsidRPr="00F928AF">
        <w:rPr>
          <w:rFonts w:ascii="Verdana" w:hAnsi="Verdana"/>
        </w:rPr>
        <w:t xml:space="preserve"> </w:t>
      </w:r>
      <w:r w:rsidR="00B10FDF">
        <w:rPr>
          <w:rFonts w:ascii="Verdana" w:hAnsi="Verdana"/>
        </w:rPr>
        <w:t>or black PVC conforming to requirement of Type ST2 of IS:5831.</w:t>
      </w:r>
      <w:r w:rsidR="00D96561" w:rsidRPr="00F928AF">
        <w:rPr>
          <w:rFonts w:ascii="Verdana" w:hAnsi="Verdana"/>
        </w:rPr>
        <w:t>The Nominal thickness of sheath shall be as per Table-7 of IS:</w:t>
      </w:r>
      <w:r w:rsidR="00FE2219" w:rsidRPr="00F928AF">
        <w:rPr>
          <w:rFonts w:ascii="Verdana" w:hAnsi="Verdana"/>
        </w:rPr>
        <w:t xml:space="preserve"> </w:t>
      </w:r>
      <w:r w:rsidR="00D96561" w:rsidRPr="00F928AF">
        <w:rPr>
          <w:rFonts w:ascii="Verdana" w:hAnsi="Verdana"/>
        </w:rPr>
        <w:t>7098</w:t>
      </w:r>
      <w:r w:rsidR="003A632B" w:rsidRPr="00F928AF">
        <w:rPr>
          <w:rFonts w:ascii="Verdana" w:hAnsi="Verdana"/>
        </w:rPr>
        <w:t xml:space="preserve"> </w:t>
      </w:r>
      <w:r w:rsidR="00D96561" w:rsidRPr="00F928AF">
        <w:rPr>
          <w:rFonts w:ascii="Verdana" w:hAnsi="Verdana"/>
        </w:rPr>
        <w:t>(P</w:t>
      </w:r>
      <w:r w:rsidR="00CF4547">
        <w:rPr>
          <w:rFonts w:ascii="Verdana" w:hAnsi="Verdana"/>
        </w:rPr>
        <w:t>art</w:t>
      </w:r>
      <w:r w:rsidR="00D96561" w:rsidRPr="00F928AF">
        <w:rPr>
          <w:rFonts w:ascii="Verdana" w:hAnsi="Verdana"/>
        </w:rPr>
        <w:t>-2)</w:t>
      </w:r>
      <w:r w:rsidR="00CF4547">
        <w:rPr>
          <w:rFonts w:ascii="Verdana" w:hAnsi="Verdana"/>
        </w:rPr>
        <w:t>/2011</w:t>
      </w:r>
    </w:p>
    <w:p w:rsidR="00F17446" w:rsidRPr="00F928AF" w:rsidRDefault="00F17446" w:rsidP="00F928AF">
      <w:pPr>
        <w:tabs>
          <w:tab w:val="left" w:pos="1080"/>
        </w:tabs>
        <w:spacing w:after="0" w:line="240" w:lineRule="auto"/>
        <w:ind w:left="720" w:hanging="720"/>
        <w:rPr>
          <w:rFonts w:ascii="Verdana" w:hAnsi="Verdana"/>
          <w:sz w:val="8"/>
        </w:rPr>
      </w:pPr>
    </w:p>
    <w:p w:rsidR="00F04FA7" w:rsidRPr="00F928AF" w:rsidRDefault="00EB4BD2" w:rsidP="00F928AF">
      <w:pPr>
        <w:tabs>
          <w:tab w:val="left" w:pos="1170"/>
        </w:tabs>
        <w:spacing w:after="0" w:line="240" w:lineRule="auto"/>
        <w:ind w:left="1080" w:hanging="270"/>
        <w:rPr>
          <w:rFonts w:ascii="Verdana" w:hAnsi="Verdana"/>
          <w:sz w:val="44"/>
        </w:rPr>
      </w:pPr>
      <w:r w:rsidRPr="00F928AF">
        <w:rPr>
          <w:rFonts w:ascii="Verdana" w:hAnsi="Verdana"/>
        </w:rPr>
        <w:t xml:space="preserve">   </w:t>
      </w:r>
      <w:r w:rsidR="00D96561" w:rsidRPr="00F928AF">
        <w:rPr>
          <w:rFonts w:ascii="Verdana" w:hAnsi="Verdana"/>
        </w:rPr>
        <w:t>Note</w:t>
      </w:r>
      <w:r w:rsidR="00F17446" w:rsidRPr="00F928AF">
        <w:rPr>
          <w:rFonts w:ascii="Verdana" w:hAnsi="Verdana"/>
        </w:rPr>
        <w:t>: -</w:t>
      </w:r>
      <w:r w:rsidR="00D96561" w:rsidRPr="00F928AF">
        <w:rPr>
          <w:rFonts w:ascii="Verdana" w:hAnsi="Verdana"/>
        </w:rPr>
        <w:t>A barrier bet</w:t>
      </w:r>
      <w:r w:rsidR="00FE2219" w:rsidRPr="00F928AF">
        <w:rPr>
          <w:rFonts w:ascii="Verdana" w:hAnsi="Verdana"/>
        </w:rPr>
        <w:t xml:space="preserve">ween Metallic part of screen &amp; </w:t>
      </w:r>
      <w:r w:rsidR="00F17446" w:rsidRPr="00F928AF">
        <w:rPr>
          <w:rFonts w:ascii="Verdana" w:hAnsi="Verdana"/>
        </w:rPr>
        <w:t xml:space="preserve">Outer sheath </w:t>
      </w:r>
      <w:r w:rsidR="00D96561" w:rsidRPr="00F928AF">
        <w:rPr>
          <w:rFonts w:ascii="Verdana" w:hAnsi="Verdana"/>
        </w:rPr>
        <w:t xml:space="preserve">may be applied at the discretion </w:t>
      </w:r>
      <w:r w:rsidR="00F17446" w:rsidRPr="00F928AF">
        <w:rPr>
          <w:rFonts w:ascii="Verdana" w:hAnsi="Verdana"/>
        </w:rPr>
        <w:t>of</w:t>
      </w:r>
      <w:r w:rsidRPr="00F928AF">
        <w:rPr>
          <w:rFonts w:ascii="Verdana" w:hAnsi="Verdana"/>
        </w:rPr>
        <w:t xml:space="preserve"> </w:t>
      </w:r>
      <w:r w:rsidR="00D96561" w:rsidRPr="00F928AF">
        <w:rPr>
          <w:rFonts w:ascii="Verdana" w:hAnsi="Verdana"/>
        </w:rPr>
        <w:t>manufacturer</w:t>
      </w:r>
      <w:r w:rsidR="00A21B2A" w:rsidRPr="00F928AF">
        <w:rPr>
          <w:rFonts w:ascii="Verdana" w:hAnsi="Verdana"/>
        </w:rPr>
        <w:t>.</w:t>
      </w:r>
    </w:p>
    <w:p w:rsidR="00106547" w:rsidRPr="00F928AF" w:rsidRDefault="00106547" w:rsidP="00F928AF">
      <w:pPr>
        <w:tabs>
          <w:tab w:val="left" w:pos="1170"/>
        </w:tabs>
        <w:spacing w:after="0" w:line="240" w:lineRule="auto"/>
        <w:ind w:left="1080" w:hanging="270"/>
        <w:rPr>
          <w:rFonts w:ascii="Verdana" w:hAnsi="Verdana"/>
        </w:rPr>
      </w:pPr>
    </w:p>
    <w:p w:rsidR="00A21B2A" w:rsidRPr="00F928AF" w:rsidRDefault="002D1183" w:rsidP="00F928AF">
      <w:pPr>
        <w:spacing w:after="0" w:line="240" w:lineRule="auto"/>
        <w:rPr>
          <w:rFonts w:ascii="Verdana" w:hAnsi="Verdana"/>
          <w:sz w:val="24"/>
          <w:szCs w:val="24"/>
        </w:rPr>
      </w:pPr>
      <w:r w:rsidRPr="00F928AF">
        <w:rPr>
          <w:rFonts w:ascii="Verdana" w:hAnsi="Verdana"/>
        </w:rPr>
        <w:t xml:space="preserve">       </w:t>
      </w:r>
      <w:r w:rsidR="00BB686B">
        <w:rPr>
          <w:rFonts w:ascii="Verdana" w:hAnsi="Verdana"/>
        </w:rPr>
        <w:t xml:space="preserve"> </w:t>
      </w:r>
      <w:r w:rsidR="00CF4547">
        <w:rPr>
          <w:rFonts w:ascii="Verdana" w:hAnsi="Verdana"/>
        </w:rPr>
        <w:t>7.0</w:t>
      </w:r>
      <w:r w:rsidR="00A21B2A" w:rsidRPr="00F928AF">
        <w:rPr>
          <w:rFonts w:ascii="Verdana" w:hAnsi="Verdana"/>
        </w:rPr>
        <w:t xml:space="preserve">   </w:t>
      </w:r>
      <w:r w:rsidR="00C04B0A">
        <w:rPr>
          <w:rFonts w:ascii="Verdana" w:hAnsi="Verdana"/>
          <w:b/>
          <w:sz w:val="24"/>
          <w:szCs w:val="24"/>
          <w:u w:val="single"/>
        </w:rPr>
        <w:t>MESSENGE</w:t>
      </w:r>
      <w:r w:rsidR="00BB686B">
        <w:rPr>
          <w:rFonts w:ascii="Verdana" w:hAnsi="Verdana"/>
          <w:b/>
          <w:sz w:val="24"/>
          <w:szCs w:val="24"/>
          <w:u w:val="single"/>
        </w:rPr>
        <w:t>R</w:t>
      </w:r>
      <w:r w:rsidR="00C04B0A">
        <w:rPr>
          <w:rFonts w:ascii="Verdana" w:hAnsi="Verdana"/>
          <w:b/>
          <w:sz w:val="24"/>
          <w:szCs w:val="24"/>
          <w:u w:val="single"/>
        </w:rPr>
        <w:t xml:space="preserve"> (NEUTRAL CONDUCTOR)</w:t>
      </w:r>
    </w:p>
    <w:p w:rsidR="00BB686B" w:rsidRDefault="0085307B" w:rsidP="00F928AF">
      <w:pPr>
        <w:spacing w:after="0" w:line="240" w:lineRule="auto"/>
        <w:ind w:left="900" w:hanging="450"/>
        <w:rPr>
          <w:rFonts w:ascii="Verdana" w:hAnsi="Verdana"/>
        </w:rPr>
      </w:pPr>
      <w:r w:rsidRPr="00F928AF">
        <w:rPr>
          <w:rFonts w:ascii="Verdana" w:hAnsi="Verdana"/>
          <w:sz w:val="24"/>
          <w:szCs w:val="24"/>
        </w:rPr>
        <w:t xml:space="preserve">  </w:t>
      </w:r>
      <w:r w:rsidR="002D1183" w:rsidRPr="00F928AF">
        <w:rPr>
          <w:rFonts w:ascii="Verdana" w:hAnsi="Verdana"/>
          <w:sz w:val="24"/>
          <w:szCs w:val="24"/>
        </w:rPr>
        <w:t xml:space="preserve">      </w:t>
      </w:r>
      <w:r w:rsidR="00BB686B">
        <w:rPr>
          <w:rFonts w:ascii="Verdana" w:hAnsi="Verdana"/>
          <w:sz w:val="24"/>
          <w:szCs w:val="24"/>
        </w:rPr>
        <w:t>The bare messenger wire shall be of aluminium alloy generally confirming to IS</w:t>
      </w:r>
      <w:r w:rsidR="00BB686B">
        <w:rPr>
          <w:rFonts w:ascii="Verdana" w:hAnsi="Verdana"/>
        </w:rPr>
        <w:t xml:space="preserve">-398(Part-IV)-1994,comprising of 7 strands upto  95sqmm &amp; 19 strands  above 95sqmm and shall be stranded </w:t>
      </w:r>
      <w:r w:rsidR="00FE0024" w:rsidRPr="0047520F">
        <w:rPr>
          <w:rFonts w:ascii="Verdana" w:hAnsi="Verdana"/>
        </w:rPr>
        <w:t xml:space="preserve">Compacted or </w:t>
      </w:r>
      <w:r w:rsidR="0047520F" w:rsidRPr="0047520F">
        <w:rPr>
          <w:rFonts w:ascii="Verdana" w:hAnsi="Verdana"/>
        </w:rPr>
        <w:t>uncompact</w:t>
      </w:r>
      <w:r w:rsidR="0047520F">
        <w:rPr>
          <w:rFonts w:ascii="Verdana" w:hAnsi="Verdana"/>
        </w:rPr>
        <w:t>ed</w:t>
      </w:r>
      <w:r w:rsidR="00FE0024" w:rsidRPr="0047520F">
        <w:rPr>
          <w:rFonts w:ascii="Verdana" w:hAnsi="Verdana"/>
        </w:rPr>
        <w:t xml:space="preserve"> </w:t>
      </w:r>
      <w:r w:rsidR="00BB686B">
        <w:rPr>
          <w:rFonts w:ascii="Verdana" w:hAnsi="Verdana"/>
        </w:rPr>
        <w:t>circular to have smooth round surface to avoid damage to the outer insulating sheath of single core phase cables twisted around messenger.</w:t>
      </w:r>
    </w:p>
    <w:p w:rsidR="00BB686B" w:rsidRDefault="00BB686B" w:rsidP="00F928AF">
      <w:pPr>
        <w:spacing w:after="0" w:line="240" w:lineRule="auto"/>
        <w:ind w:left="900" w:hanging="450"/>
        <w:rPr>
          <w:rFonts w:ascii="Verdana" w:hAnsi="Verdana"/>
        </w:rPr>
      </w:pPr>
    </w:p>
    <w:p w:rsidR="00BB686B" w:rsidRDefault="00BB686B" w:rsidP="00F928AF">
      <w:pPr>
        <w:spacing w:after="0" w:line="240" w:lineRule="auto"/>
        <w:ind w:left="900" w:hanging="450"/>
        <w:rPr>
          <w:rFonts w:ascii="Verdana" w:hAnsi="Verdana"/>
        </w:rPr>
      </w:pPr>
      <w:r>
        <w:rPr>
          <w:rFonts w:ascii="Verdana" w:hAnsi="Verdana"/>
        </w:rPr>
        <w:t xml:space="preserve">      There shall be no joints in any wire of the stranded messenger conductor except those made in the base rod or wire before finally drawing.</w:t>
      </w:r>
    </w:p>
    <w:p w:rsidR="00BB686B" w:rsidRDefault="00152A10" w:rsidP="00F928AF">
      <w:pPr>
        <w:spacing w:after="0" w:line="240" w:lineRule="auto"/>
        <w:ind w:left="900" w:hanging="450"/>
        <w:rPr>
          <w:rFonts w:ascii="Verdana" w:hAnsi="Verdana"/>
        </w:rPr>
      </w:pPr>
      <w:r w:rsidRPr="00F928AF">
        <w:rPr>
          <w:rFonts w:ascii="Verdana" w:hAnsi="Verdana"/>
        </w:rPr>
        <w:t xml:space="preserve">    </w:t>
      </w:r>
      <w:r w:rsidR="003A632B" w:rsidRPr="00F928AF">
        <w:rPr>
          <w:rFonts w:ascii="Verdana" w:hAnsi="Verdana"/>
        </w:rPr>
        <w:t xml:space="preserve">    </w:t>
      </w:r>
      <w:r w:rsidR="0085307B" w:rsidRPr="00F928AF">
        <w:rPr>
          <w:rFonts w:ascii="Verdana" w:hAnsi="Verdana"/>
        </w:rPr>
        <w:t xml:space="preserve">           </w:t>
      </w:r>
      <w:r w:rsidR="002D1183" w:rsidRPr="00F928AF">
        <w:rPr>
          <w:rFonts w:ascii="Verdana" w:hAnsi="Verdana"/>
        </w:rPr>
        <w:t xml:space="preserve">    </w:t>
      </w:r>
    </w:p>
    <w:p w:rsidR="00A21B2A" w:rsidRDefault="00BB686B" w:rsidP="00F928AF">
      <w:pPr>
        <w:spacing w:after="0" w:line="240" w:lineRule="auto"/>
        <w:ind w:left="900" w:hanging="450"/>
        <w:rPr>
          <w:rFonts w:ascii="Verdana" w:hAnsi="Verdana"/>
        </w:rPr>
      </w:pPr>
      <w:r>
        <w:rPr>
          <w:rFonts w:ascii="Verdana" w:hAnsi="Verdana"/>
        </w:rPr>
        <w:t xml:space="preserve">      The technical characteristics of messenger wire shall be as follows.</w:t>
      </w:r>
      <w:r w:rsidR="002D1183" w:rsidRPr="00F928AF">
        <w:rPr>
          <w:rFonts w:ascii="Verdana" w:hAnsi="Verdana"/>
        </w:rPr>
        <w:t xml:space="preserve"> </w:t>
      </w:r>
    </w:p>
    <w:p w:rsidR="00BB686B" w:rsidRDefault="00BB686B" w:rsidP="00F928AF">
      <w:pPr>
        <w:spacing w:after="0" w:line="240" w:lineRule="auto"/>
        <w:ind w:left="900" w:hanging="450"/>
        <w:rPr>
          <w:rFonts w:ascii="Verdana" w:hAnsi="Verdana"/>
        </w:rPr>
      </w:pPr>
    </w:p>
    <w:p w:rsidR="00BB686B" w:rsidRDefault="00BB686B" w:rsidP="00F928AF">
      <w:pPr>
        <w:spacing w:after="0" w:line="240" w:lineRule="auto"/>
        <w:ind w:left="900" w:hanging="450"/>
        <w:rPr>
          <w:rFonts w:ascii="Verdana" w:hAnsi="Verdana"/>
        </w:rPr>
      </w:pPr>
    </w:p>
    <w:p w:rsidR="00BB686B" w:rsidRDefault="00BB686B" w:rsidP="00F928AF">
      <w:pPr>
        <w:spacing w:after="0" w:line="240" w:lineRule="auto"/>
        <w:ind w:left="900" w:hanging="450"/>
        <w:rPr>
          <w:rFonts w:ascii="Verdana" w:hAnsi="Verdana"/>
        </w:rPr>
      </w:pPr>
    </w:p>
    <w:p w:rsidR="00753CD4" w:rsidRDefault="00753CD4" w:rsidP="00F928AF">
      <w:pPr>
        <w:spacing w:after="0" w:line="240" w:lineRule="auto"/>
        <w:ind w:left="900" w:hanging="450"/>
        <w:rPr>
          <w:rFonts w:ascii="Verdana" w:hAnsi="Verdana"/>
        </w:rPr>
      </w:pPr>
    </w:p>
    <w:p w:rsidR="00753CD4" w:rsidRDefault="00753CD4" w:rsidP="00F928AF">
      <w:pPr>
        <w:spacing w:after="0" w:line="240" w:lineRule="auto"/>
        <w:ind w:left="900" w:hanging="450"/>
        <w:rPr>
          <w:rFonts w:ascii="Verdana" w:hAnsi="Verdana"/>
        </w:rPr>
      </w:pPr>
    </w:p>
    <w:p w:rsidR="00753CD4" w:rsidRDefault="00753CD4" w:rsidP="00F928AF">
      <w:pPr>
        <w:spacing w:after="0" w:line="240" w:lineRule="auto"/>
        <w:ind w:left="900" w:hanging="450"/>
        <w:rPr>
          <w:rFonts w:ascii="Verdana" w:hAnsi="Verdana"/>
        </w:rPr>
      </w:pPr>
    </w:p>
    <w:p w:rsidR="00753CD4" w:rsidRPr="00F928AF" w:rsidRDefault="00753CD4" w:rsidP="00F928AF">
      <w:pPr>
        <w:spacing w:after="0" w:line="240" w:lineRule="auto"/>
        <w:ind w:left="900" w:hanging="450"/>
        <w:rPr>
          <w:rFonts w:ascii="Verdana" w:hAnsi="Verdana"/>
        </w:rPr>
      </w:pPr>
    </w:p>
    <w:p w:rsidR="006F5E43" w:rsidRPr="00F928AF" w:rsidRDefault="006F5E43" w:rsidP="00F928AF">
      <w:pPr>
        <w:spacing w:after="0" w:line="240" w:lineRule="auto"/>
        <w:ind w:left="360"/>
        <w:rPr>
          <w:rFonts w:ascii="Verdana" w:hAnsi="Verdana"/>
          <w:sz w:val="24"/>
          <w:szCs w:val="24"/>
        </w:rPr>
      </w:pPr>
    </w:p>
    <w:tbl>
      <w:tblPr>
        <w:tblW w:w="8011" w:type="dxa"/>
        <w:jc w:val="center"/>
        <w:tblLook w:val="04A0" w:firstRow="1" w:lastRow="0" w:firstColumn="1" w:lastColumn="0" w:noHBand="0" w:noVBand="1"/>
      </w:tblPr>
      <w:tblGrid>
        <w:gridCol w:w="1980"/>
        <w:gridCol w:w="1868"/>
        <w:gridCol w:w="1257"/>
        <w:gridCol w:w="1687"/>
        <w:gridCol w:w="1665"/>
      </w:tblGrid>
      <w:tr w:rsidR="006F5E43" w:rsidRPr="00F928AF" w:rsidTr="00106547">
        <w:trPr>
          <w:trHeight w:val="454"/>
          <w:jc w:val="center"/>
        </w:trPr>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5E43" w:rsidRPr="00F928AF" w:rsidRDefault="006F5E43" w:rsidP="002D1183">
            <w:pPr>
              <w:spacing w:after="0" w:line="240" w:lineRule="auto"/>
              <w:jc w:val="center"/>
              <w:rPr>
                <w:rFonts w:ascii="Verdana" w:eastAsia="Times New Roman" w:hAnsi="Verdana" w:cs="Calibri"/>
                <w:b/>
                <w:bCs/>
                <w:color w:val="000000"/>
                <w:sz w:val="24"/>
                <w:szCs w:val="24"/>
              </w:rPr>
            </w:pPr>
            <w:r w:rsidRPr="00F928AF">
              <w:rPr>
                <w:rFonts w:ascii="Verdana" w:eastAsia="Times New Roman" w:hAnsi="Verdana" w:cs="Calibri"/>
                <w:b/>
                <w:bCs/>
                <w:color w:val="000000"/>
                <w:sz w:val="24"/>
                <w:szCs w:val="24"/>
              </w:rPr>
              <w:lastRenderedPageBreak/>
              <w:t>Nominal Cross Sectional Area  of Phase Conductor (Sqmm)</w:t>
            </w:r>
          </w:p>
        </w:tc>
        <w:tc>
          <w:tcPr>
            <w:tcW w:w="603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F5E43" w:rsidRPr="00F928AF" w:rsidRDefault="00866643" w:rsidP="002D1183">
            <w:pPr>
              <w:spacing w:after="0" w:line="240" w:lineRule="auto"/>
              <w:jc w:val="center"/>
              <w:rPr>
                <w:rFonts w:ascii="Verdana" w:eastAsia="Times New Roman" w:hAnsi="Verdana" w:cs="Calibri"/>
                <w:b/>
                <w:bCs/>
                <w:color w:val="000000"/>
                <w:sz w:val="32"/>
                <w:szCs w:val="32"/>
              </w:rPr>
            </w:pPr>
            <w:r w:rsidRPr="00F928AF">
              <w:rPr>
                <w:rFonts w:ascii="Verdana" w:eastAsia="Times New Roman" w:hAnsi="Verdana" w:cs="Calibri"/>
                <w:b/>
                <w:bCs/>
                <w:color w:val="000000"/>
                <w:sz w:val="32"/>
                <w:szCs w:val="32"/>
              </w:rPr>
              <w:t>Alumin</w:t>
            </w:r>
            <w:r w:rsidR="006F5E43" w:rsidRPr="00F928AF">
              <w:rPr>
                <w:rFonts w:ascii="Verdana" w:eastAsia="Times New Roman" w:hAnsi="Verdana" w:cs="Calibri"/>
                <w:b/>
                <w:bCs/>
                <w:color w:val="000000"/>
                <w:sz w:val="32"/>
                <w:szCs w:val="32"/>
              </w:rPr>
              <w:t>um Alloy Stranded Messenger Conductor</w:t>
            </w:r>
          </w:p>
        </w:tc>
      </w:tr>
      <w:tr w:rsidR="006F5E43" w:rsidRPr="00F928AF" w:rsidTr="00106547">
        <w:trPr>
          <w:trHeight w:val="1277"/>
          <w:jc w:val="center"/>
        </w:trPr>
        <w:tc>
          <w:tcPr>
            <w:tcW w:w="1980" w:type="dxa"/>
            <w:vMerge/>
            <w:tcBorders>
              <w:top w:val="single" w:sz="4" w:space="0" w:color="auto"/>
              <w:left w:val="single" w:sz="4" w:space="0" w:color="auto"/>
              <w:bottom w:val="single" w:sz="4" w:space="0" w:color="000000"/>
              <w:right w:val="single" w:sz="4" w:space="0" w:color="auto"/>
            </w:tcBorders>
            <w:vAlign w:val="center"/>
            <w:hideMark/>
          </w:tcPr>
          <w:p w:rsidR="006F5E43" w:rsidRPr="00F928AF" w:rsidRDefault="006F5E43" w:rsidP="002D1183">
            <w:pPr>
              <w:spacing w:after="0" w:line="240" w:lineRule="auto"/>
              <w:jc w:val="center"/>
              <w:rPr>
                <w:rFonts w:ascii="Verdana" w:eastAsia="Times New Roman" w:hAnsi="Verdana" w:cs="Calibri"/>
                <w:b/>
                <w:bCs/>
                <w:color w:val="000000"/>
                <w:sz w:val="24"/>
                <w:szCs w:val="24"/>
              </w:rPr>
            </w:pPr>
          </w:p>
        </w:tc>
        <w:tc>
          <w:tcPr>
            <w:tcW w:w="1868" w:type="dxa"/>
            <w:tcBorders>
              <w:top w:val="nil"/>
              <w:left w:val="nil"/>
              <w:bottom w:val="single" w:sz="4" w:space="0" w:color="auto"/>
              <w:right w:val="single" w:sz="4" w:space="0" w:color="auto"/>
            </w:tcBorders>
            <w:shd w:val="clear" w:color="auto" w:fill="auto"/>
            <w:vAlign w:val="center"/>
            <w:hideMark/>
          </w:tcPr>
          <w:p w:rsidR="006F5E43" w:rsidRPr="00F928AF" w:rsidRDefault="006F5E43" w:rsidP="002D1183">
            <w:pPr>
              <w:spacing w:after="0" w:line="240" w:lineRule="auto"/>
              <w:jc w:val="center"/>
              <w:rPr>
                <w:rFonts w:ascii="Verdana" w:eastAsia="Times New Roman" w:hAnsi="Verdana" w:cs="Calibri"/>
                <w:b/>
                <w:bCs/>
                <w:color w:val="000000"/>
                <w:sz w:val="24"/>
                <w:szCs w:val="24"/>
              </w:rPr>
            </w:pPr>
            <w:r w:rsidRPr="00F928AF">
              <w:rPr>
                <w:rFonts w:ascii="Verdana" w:eastAsia="Times New Roman" w:hAnsi="Verdana" w:cs="Calibri"/>
                <w:b/>
                <w:bCs/>
                <w:color w:val="000000"/>
                <w:sz w:val="24"/>
                <w:szCs w:val="24"/>
              </w:rPr>
              <w:t>Nominal Cross Sectional Area of                Messenger (Sqmm)</w:t>
            </w:r>
          </w:p>
        </w:tc>
        <w:tc>
          <w:tcPr>
            <w:tcW w:w="1129" w:type="dxa"/>
            <w:tcBorders>
              <w:top w:val="nil"/>
              <w:left w:val="nil"/>
              <w:bottom w:val="single" w:sz="4" w:space="0" w:color="auto"/>
              <w:right w:val="single" w:sz="4" w:space="0" w:color="auto"/>
            </w:tcBorders>
            <w:shd w:val="clear" w:color="auto" w:fill="auto"/>
            <w:vAlign w:val="center"/>
            <w:hideMark/>
          </w:tcPr>
          <w:p w:rsidR="006F5E43" w:rsidRPr="00F928AF" w:rsidRDefault="006F5E43" w:rsidP="002D1183">
            <w:pPr>
              <w:spacing w:after="0" w:line="240" w:lineRule="auto"/>
              <w:jc w:val="center"/>
              <w:rPr>
                <w:rFonts w:ascii="Verdana" w:eastAsia="Times New Roman" w:hAnsi="Verdana" w:cs="Calibri"/>
                <w:b/>
                <w:bCs/>
                <w:color w:val="000000"/>
                <w:sz w:val="24"/>
                <w:szCs w:val="24"/>
              </w:rPr>
            </w:pPr>
            <w:r w:rsidRPr="00F928AF">
              <w:rPr>
                <w:rFonts w:ascii="Verdana" w:eastAsia="Times New Roman" w:hAnsi="Verdana" w:cs="Calibri"/>
                <w:b/>
                <w:bCs/>
                <w:color w:val="000000"/>
                <w:sz w:val="24"/>
                <w:szCs w:val="24"/>
              </w:rPr>
              <w:t>No. of Strands</w:t>
            </w:r>
          </w:p>
        </w:tc>
        <w:tc>
          <w:tcPr>
            <w:tcW w:w="1369" w:type="dxa"/>
            <w:tcBorders>
              <w:top w:val="nil"/>
              <w:left w:val="nil"/>
              <w:bottom w:val="single" w:sz="4" w:space="0" w:color="auto"/>
              <w:right w:val="single" w:sz="4" w:space="0" w:color="auto"/>
            </w:tcBorders>
            <w:shd w:val="clear" w:color="auto" w:fill="auto"/>
            <w:vAlign w:val="center"/>
            <w:hideMark/>
          </w:tcPr>
          <w:p w:rsidR="006F5E43" w:rsidRPr="00F928AF" w:rsidRDefault="006F5E43" w:rsidP="002D1183">
            <w:pPr>
              <w:spacing w:after="0" w:line="240" w:lineRule="auto"/>
              <w:jc w:val="center"/>
              <w:rPr>
                <w:rFonts w:ascii="Verdana" w:eastAsia="Times New Roman" w:hAnsi="Verdana" w:cs="Calibri"/>
                <w:b/>
                <w:bCs/>
                <w:color w:val="000000"/>
                <w:sz w:val="24"/>
                <w:szCs w:val="24"/>
              </w:rPr>
            </w:pPr>
            <w:r w:rsidRPr="00F928AF">
              <w:rPr>
                <w:rFonts w:ascii="Verdana" w:eastAsia="Times New Roman" w:hAnsi="Verdana" w:cs="Calibri"/>
                <w:b/>
                <w:bCs/>
                <w:color w:val="000000"/>
                <w:sz w:val="24"/>
                <w:szCs w:val="24"/>
              </w:rPr>
              <w:t>Max. D.C. Resistance of Messenger at 20ºC (Ohm/km)</w:t>
            </w:r>
          </w:p>
        </w:tc>
        <w:tc>
          <w:tcPr>
            <w:tcW w:w="1665" w:type="dxa"/>
            <w:tcBorders>
              <w:top w:val="nil"/>
              <w:left w:val="nil"/>
              <w:bottom w:val="single" w:sz="4" w:space="0" w:color="auto"/>
              <w:right w:val="single" w:sz="4" w:space="0" w:color="auto"/>
            </w:tcBorders>
            <w:shd w:val="clear" w:color="auto" w:fill="auto"/>
            <w:vAlign w:val="center"/>
            <w:hideMark/>
          </w:tcPr>
          <w:p w:rsidR="006F5E43" w:rsidRPr="00F928AF" w:rsidRDefault="006F5E43" w:rsidP="002D1183">
            <w:pPr>
              <w:spacing w:after="0" w:line="240" w:lineRule="auto"/>
              <w:jc w:val="center"/>
              <w:rPr>
                <w:rFonts w:ascii="Verdana" w:eastAsia="Times New Roman" w:hAnsi="Verdana" w:cs="Calibri"/>
                <w:b/>
                <w:bCs/>
                <w:color w:val="000000"/>
                <w:sz w:val="24"/>
                <w:szCs w:val="24"/>
              </w:rPr>
            </w:pPr>
            <w:r w:rsidRPr="00F928AF">
              <w:rPr>
                <w:rFonts w:ascii="Verdana" w:eastAsia="Times New Roman" w:hAnsi="Verdana" w:cs="Calibri"/>
                <w:b/>
                <w:bCs/>
                <w:color w:val="000000"/>
                <w:sz w:val="24"/>
                <w:szCs w:val="24"/>
              </w:rPr>
              <w:t>Min. Breaking Load of Messenger          (kN)</w:t>
            </w:r>
          </w:p>
        </w:tc>
      </w:tr>
      <w:tr w:rsidR="006F5E43" w:rsidRPr="00F928AF" w:rsidTr="00106547">
        <w:trPr>
          <w:trHeight w:val="41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35</w:t>
            </w:r>
          </w:p>
        </w:tc>
        <w:tc>
          <w:tcPr>
            <w:tcW w:w="1868"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50</w:t>
            </w:r>
          </w:p>
        </w:tc>
        <w:tc>
          <w:tcPr>
            <w:tcW w:w="112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7</w:t>
            </w:r>
          </w:p>
        </w:tc>
        <w:tc>
          <w:tcPr>
            <w:tcW w:w="136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0.689</w:t>
            </w:r>
          </w:p>
        </w:tc>
        <w:tc>
          <w:tcPr>
            <w:tcW w:w="1665"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14.0</w:t>
            </w:r>
          </w:p>
        </w:tc>
      </w:tr>
      <w:tr w:rsidR="006F5E43" w:rsidRPr="00F928AF" w:rsidTr="00106547">
        <w:trPr>
          <w:trHeight w:val="41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50</w:t>
            </w:r>
          </w:p>
        </w:tc>
        <w:tc>
          <w:tcPr>
            <w:tcW w:w="1868"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50</w:t>
            </w:r>
          </w:p>
        </w:tc>
        <w:tc>
          <w:tcPr>
            <w:tcW w:w="112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7</w:t>
            </w:r>
          </w:p>
        </w:tc>
        <w:tc>
          <w:tcPr>
            <w:tcW w:w="136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0.689</w:t>
            </w:r>
          </w:p>
        </w:tc>
        <w:tc>
          <w:tcPr>
            <w:tcW w:w="1665"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14.0</w:t>
            </w:r>
          </w:p>
        </w:tc>
      </w:tr>
      <w:tr w:rsidR="006F5E43" w:rsidRPr="00F928AF" w:rsidTr="00106547">
        <w:trPr>
          <w:trHeight w:val="41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70</w:t>
            </w:r>
          </w:p>
        </w:tc>
        <w:tc>
          <w:tcPr>
            <w:tcW w:w="1868"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70</w:t>
            </w:r>
          </w:p>
        </w:tc>
        <w:tc>
          <w:tcPr>
            <w:tcW w:w="112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7</w:t>
            </w:r>
          </w:p>
        </w:tc>
        <w:tc>
          <w:tcPr>
            <w:tcW w:w="136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0.492</w:t>
            </w:r>
          </w:p>
        </w:tc>
        <w:tc>
          <w:tcPr>
            <w:tcW w:w="1665"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19.7</w:t>
            </w:r>
          </w:p>
        </w:tc>
      </w:tr>
      <w:tr w:rsidR="006F5E43" w:rsidRPr="00F928AF" w:rsidTr="00106547">
        <w:trPr>
          <w:trHeight w:val="41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95</w:t>
            </w:r>
          </w:p>
        </w:tc>
        <w:tc>
          <w:tcPr>
            <w:tcW w:w="1868"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70</w:t>
            </w:r>
          </w:p>
        </w:tc>
        <w:tc>
          <w:tcPr>
            <w:tcW w:w="112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7</w:t>
            </w:r>
          </w:p>
        </w:tc>
        <w:tc>
          <w:tcPr>
            <w:tcW w:w="136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0.492</w:t>
            </w:r>
          </w:p>
        </w:tc>
        <w:tc>
          <w:tcPr>
            <w:tcW w:w="1665"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19.7</w:t>
            </w:r>
          </w:p>
        </w:tc>
      </w:tr>
      <w:tr w:rsidR="006F5E43" w:rsidRPr="00F928AF" w:rsidTr="00106547">
        <w:trPr>
          <w:trHeight w:val="41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120</w:t>
            </w:r>
          </w:p>
        </w:tc>
        <w:tc>
          <w:tcPr>
            <w:tcW w:w="1868"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95</w:t>
            </w:r>
          </w:p>
        </w:tc>
        <w:tc>
          <w:tcPr>
            <w:tcW w:w="112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7</w:t>
            </w:r>
          </w:p>
        </w:tc>
        <w:tc>
          <w:tcPr>
            <w:tcW w:w="136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9E3809">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0.3</w:t>
            </w:r>
            <w:r w:rsidR="009E3809">
              <w:rPr>
                <w:rFonts w:ascii="Verdana" w:eastAsia="Times New Roman" w:hAnsi="Verdana" w:cs="Calibri"/>
                <w:b/>
                <w:bCs/>
                <w:color w:val="000000"/>
              </w:rPr>
              <w:t>63</w:t>
            </w:r>
          </w:p>
        </w:tc>
        <w:tc>
          <w:tcPr>
            <w:tcW w:w="1665"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9E3809">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2</w:t>
            </w:r>
            <w:r w:rsidR="009E3809">
              <w:rPr>
                <w:rFonts w:ascii="Verdana" w:eastAsia="Times New Roman" w:hAnsi="Verdana" w:cs="Calibri"/>
                <w:b/>
                <w:bCs/>
                <w:color w:val="000000"/>
              </w:rPr>
              <w:t>6.7</w:t>
            </w:r>
          </w:p>
        </w:tc>
      </w:tr>
      <w:tr w:rsidR="006F5E43" w:rsidRPr="00F928AF" w:rsidTr="00106547">
        <w:trPr>
          <w:trHeight w:val="41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150</w:t>
            </w:r>
          </w:p>
        </w:tc>
        <w:tc>
          <w:tcPr>
            <w:tcW w:w="1868"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120</w:t>
            </w:r>
          </w:p>
        </w:tc>
        <w:tc>
          <w:tcPr>
            <w:tcW w:w="112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19</w:t>
            </w:r>
          </w:p>
        </w:tc>
        <w:tc>
          <w:tcPr>
            <w:tcW w:w="136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9E3809">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0.28</w:t>
            </w:r>
            <w:r w:rsidR="009E3809">
              <w:rPr>
                <w:rFonts w:ascii="Verdana" w:eastAsia="Times New Roman" w:hAnsi="Verdana" w:cs="Calibri"/>
                <w:b/>
                <w:bCs/>
                <w:color w:val="000000"/>
              </w:rPr>
              <w:t>7</w:t>
            </w:r>
          </w:p>
        </w:tc>
        <w:tc>
          <w:tcPr>
            <w:tcW w:w="1665"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9E3809">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3</w:t>
            </w:r>
            <w:r w:rsidR="009E3809">
              <w:rPr>
                <w:rFonts w:ascii="Verdana" w:eastAsia="Times New Roman" w:hAnsi="Verdana" w:cs="Calibri"/>
                <w:b/>
                <w:bCs/>
                <w:color w:val="000000"/>
              </w:rPr>
              <w:t>3.8</w:t>
            </w:r>
          </w:p>
        </w:tc>
      </w:tr>
      <w:tr w:rsidR="006F5E43" w:rsidRPr="00F928AF" w:rsidTr="00106547">
        <w:trPr>
          <w:trHeight w:val="41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185</w:t>
            </w:r>
          </w:p>
        </w:tc>
        <w:tc>
          <w:tcPr>
            <w:tcW w:w="1868"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150</w:t>
            </w:r>
          </w:p>
        </w:tc>
        <w:tc>
          <w:tcPr>
            <w:tcW w:w="112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19</w:t>
            </w:r>
          </w:p>
        </w:tc>
        <w:tc>
          <w:tcPr>
            <w:tcW w:w="136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9E3809">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0.2</w:t>
            </w:r>
            <w:r w:rsidR="009E3809">
              <w:rPr>
                <w:rFonts w:ascii="Verdana" w:eastAsia="Times New Roman" w:hAnsi="Verdana" w:cs="Calibri"/>
                <w:b/>
                <w:bCs/>
                <w:color w:val="000000"/>
              </w:rPr>
              <w:t>30</w:t>
            </w:r>
          </w:p>
        </w:tc>
        <w:tc>
          <w:tcPr>
            <w:tcW w:w="1665"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9E3809">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4</w:t>
            </w:r>
            <w:r w:rsidR="009E3809">
              <w:rPr>
                <w:rFonts w:ascii="Verdana" w:eastAsia="Times New Roman" w:hAnsi="Verdana" w:cs="Calibri"/>
                <w:b/>
                <w:bCs/>
                <w:color w:val="000000"/>
              </w:rPr>
              <w:t>2.2</w:t>
            </w:r>
          </w:p>
        </w:tc>
      </w:tr>
      <w:tr w:rsidR="006F5E43" w:rsidRPr="00F928AF" w:rsidTr="00106547">
        <w:trPr>
          <w:trHeight w:val="41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240</w:t>
            </w:r>
          </w:p>
        </w:tc>
        <w:tc>
          <w:tcPr>
            <w:tcW w:w="1868"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185</w:t>
            </w:r>
          </w:p>
        </w:tc>
        <w:tc>
          <w:tcPr>
            <w:tcW w:w="112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2D1183">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19</w:t>
            </w:r>
          </w:p>
        </w:tc>
        <w:tc>
          <w:tcPr>
            <w:tcW w:w="1369"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9E3809">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0.18</w:t>
            </w:r>
            <w:r w:rsidR="009E3809">
              <w:rPr>
                <w:rFonts w:ascii="Verdana" w:eastAsia="Times New Roman" w:hAnsi="Verdana" w:cs="Calibri"/>
                <w:b/>
                <w:bCs/>
                <w:color w:val="000000"/>
              </w:rPr>
              <w:t>6</w:t>
            </w:r>
          </w:p>
        </w:tc>
        <w:tc>
          <w:tcPr>
            <w:tcW w:w="1665" w:type="dxa"/>
            <w:tcBorders>
              <w:top w:val="nil"/>
              <w:left w:val="nil"/>
              <w:bottom w:val="single" w:sz="4" w:space="0" w:color="auto"/>
              <w:right w:val="single" w:sz="4" w:space="0" w:color="auto"/>
            </w:tcBorders>
            <w:shd w:val="clear" w:color="auto" w:fill="auto"/>
            <w:noWrap/>
            <w:vAlign w:val="center"/>
            <w:hideMark/>
          </w:tcPr>
          <w:p w:rsidR="006F5E43" w:rsidRPr="00F928AF" w:rsidRDefault="006F5E43" w:rsidP="009E3809">
            <w:pPr>
              <w:spacing w:after="0" w:line="240" w:lineRule="auto"/>
              <w:jc w:val="center"/>
              <w:rPr>
                <w:rFonts w:ascii="Verdana" w:eastAsia="Times New Roman" w:hAnsi="Verdana" w:cs="Calibri"/>
                <w:b/>
                <w:bCs/>
                <w:color w:val="000000"/>
              </w:rPr>
            </w:pPr>
            <w:r w:rsidRPr="00F928AF">
              <w:rPr>
                <w:rFonts w:ascii="Verdana" w:eastAsia="Times New Roman" w:hAnsi="Verdana" w:cs="Calibri"/>
                <w:b/>
                <w:bCs/>
                <w:color w:val="000000"/>
              </w:rPr>
              <w:t>5</w:t>
            </w:r>
            <w:r w:rsidR="009E3809">
              <w:rPr>
                <w:rFonts w:ascii="Verdana" w:eastAsia="Times New Roman" w:hAnsi="Verdana" w:cs="Calibri"/>
                <w:b/>
                <w:bCs/>
                <w:color w:val="000000"/>
              </w:rPr>
              <w:t>2.1</w:t>
            </w:r>
          </w:p>
        </w:tc>
      </w:tr>
    </w:tbl>
    <w:p w:rsidR="00866643" w:rsidRPr="00F928AF" w:rsidRDefault="00866643" w:rsidP="002D1183">
      <w:pPr>
        <w:spacing w:after="0" w:line="240" w:lineRule="auto"/>
        <w:ind w:left="360"/>
        <w:jc w:val="center"/>
        <w:rPr>
          <w:rFonts w:ascii="Verdana" w:hAnsi="Verdana"/>
          <w:sz w:val="24"/>
          <w:szCs w:val="24"/>
        </w:rPr>
      </w:pPr>
    </w:p>
    <w:p w:rsidR="009E3809" w:rsidRDefault="009E3809" w:rsidP="009E3809">
      <w:pPr>
        <w:spacing w:after="0" w:line="240" w:lineRule="auto"/>
        <w:rPr>
          <w:rFonts w:ascii="Verdana" w:hAnsi="Verdana"/>
          <w:sz w:val="24"/>
          <w:szCs w:val="24"/>
        </w:rPr>
      </w:pPr>
      <w:r>
        <w:rPr>
          <w:rFonts w:ascii="Verdana" w:hAnsi="Verdana"/>
          <w:sz w:val="24"/>
          <w:szCs w:val="24"/>
        </w:rPr>
        <w:t xml:space="preserve"> Note: The value of D.C Resistance is to be guaranteed . A tolerance of </w:t>
      </w:r>
    </w:p>
    <w:p w:rsidR="006F5E43" w:rsidRDefault="009E3809" w:rsidP="009E3809">
      <w:pPr>
        <w:spacing w:after="0" w:line="240" w:lineRule="auto"/>
        <w:rPr>
          <w:rFonts w:ascii="Verdana" w:hAnsi="Verdana"/>
          <w:sz w:val="24"/>
          <w:szCs w:val="24"/>
        </w:rPr>
      </w:pPr>
      <w:r>
        <w:rPr>
          <w:rFonts w:ascii="Verdana" w:hAnsi="Verdana"/>
          <w:sz w:val="24"/>
          <w:szCs w:val="24"/>
        </w:rPr>
        <w:t xml:space="preserve">           (-)5% is permissible on the value of Breaking load .</w:t>
      </w:r>
    </w:p>
    <w:p w:rsidR="0047520F" w:rsidRDefault="0047520F" w:rsidP="009E3809">
      <w:pPr>
        <w:spacing w:after="0" w:line="240" w:lineRule="auto"/>
        <w:rPr>
          <w:rFonts w:ascii="Verdana" w:hAnsi="Verdana"/>
          <w:sz w:val="24"/>
          <w:szCs w:val="24"/>
        </w:rPr>
      </w:pPr>
    </w:p>
    <w:p w:rsidR="0047520F" w:rsidRDefault="0047520F" w:rsidP="009E3809">
      <w:pPr>
        <w:spacing w:after="0" w:line="240" w:lineRule="auto"/>
        <w:rPr>
          <w:rFonts w:ascii="Verdana" w:hAnsi="Verdana"/>
          <w:sz w:val="24"/>
          <w:szCs w:val="24"/>
        </w:rPr>
      </w:pPr>
      <w:r>
        <w:rPr>
          <w:rFonts w:ascii="Verdana" w:hAnsi="Verdana"/>
          <w:sz w:val="24"/>
          <w:szCs w:val="24"/>
        </w:rPr>
        <w:t xml:space="preserve">  8.     Recommended Thickness of PE </w:t>
      </w:r>
      <w:r w:rsidR="00B10FDF">
        <w:rPr>
          <w:rFonts w:ascii="Verdana" w:hAnsi="Verdana"/>
          <w:sz w:val="24"/>
          <w:szCs w:val="24"/>
        </w:rPr>
        <w:t xml:space="preserve">/PVC </w:t>
      </w:r>
      <w:r>
        <w:rPr>
          <w:rFonts w:ascii="Verdana" w:hAnsi="Verdana"/>
          <w:sz w:val="24"/>
          <w:szCs w:val="24"/>
        </w:rPr>
        <w:t>covering for messenger conductor</w:t>
      </w:r>
    </w:p>
    <w:p w:rsidR="00B10FDF" w:rsidRDefault="00B10FDF" w:rsidP="009E3809">
      <w:pPr>
        <w:spacing w:after="0" w:line="240" w:lineRule="auto"/>
        <w:rPr>
          <w:rFonts w:ascii="Verdana" w:hAnsi="Verdana"/>
          <w:sz w:val="24"/>
          <w:szCs w:val="24"/>
        </w:rPr>
      </w:pPr>
    </w:p>
    <w:tbl>
      <w:tblPr>
        <w:tblW w:w="4132" w:type="dxa"/>
        <w:tblInd w:w="2154" w:type="dxa"/>
        <w:tblLook w:val="04A0" w:firstRow="1" w:lastRow="0" w:firstColumn="1" w:lastColumn="0" w:noHBand="0" w:noVBand="1"/>
      </w:tblPr>
      <w:tblGrid>
        <w:gridCol w:w="2095"/>
        <w:gridCol w:w="2037"/>
      </w:tblGrid>
      <w:tr w:rsidR="00B10FDF" w:rsidRPr="00866643" w:rsidTr="00565EC4">
        <w:trPr>
          <w:trHeight w:val="920"/>
        </w:trPr>
        <w:tc>
          <w:tcPr>
            <w:tcW w:w="2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FDF" w:rsidRPr="00866643" w:rsidRDefault="00B10FDF" w:rsidP="00565EC4">
            <w:pPr>
              <w:spacing w:after="0" w:line="240" w:lineRule="auto"/>
              <w:jc w:val="center"/>
              <w:rPr>
                <w:rFonts w:ascii="Calibri" w:eastAsia="Times New Roman" w:hAnsi="Calibri" w:cs="Calibri"/>
                <w:b/>
                <w:bCs/>
                <w:color w:val="000000"/>
                <w:sz w:val="24"/>
                <w:szCs w:val="24"/>
              </w:rPr>
            </w:pPr>
            <w:r w:rsidRPr="00866643">
              <w:rPr>
                <w:rFonts w:ascii="Calibri" w:eastAsia="Times New Roman" w:hAnsi="Calibri" w:cs="Calibri"/>
                <w:b/>
                <w:bCs/>
                <w:color w:val="000000"/>
                <w:sz w:val="24"/>
                <w:szCs w:val="24"/>
              </w:rPr>
              <w:t>Nominal Cross Sectional Area  (Sqmm)</w:t>
            </w:r>
          </w:p>
        </w:tc>
        <w:tc>
          <w:tcPr>
            <w:tcW w:w="2037" w:type="dxa"/>
            <w:tcBorders>
              <w:top w:val="single" w:sz="4" w:space="0" w:color="auto"/>
              <w:left w:val="nil"/>
              <w:bottom w:val="single" w:sz="4" w:space="0" w:color="auto"/>
              <w:right w:val="single" w:sz="4" w:space="0" w:color="auto"/>
            </w:tcBorders>
            <w:shd w:val="clear" w:color="auto" w:fill="auto"/>
            <w:vAlign w:val="center"/>
            <w:hideMark/>
          </w:tcPr>
          <w:p w:rsidR="00B10FDF" w:rsidRPr="00866643" w:rsidRDefault="00B10FDF" w:rsidP="00565EC4">
            <w:pPr>
              <w:spacing w:after="0" w:line="240" w:lineRule="auto"/>
              <w:jc w:val="center"/>
              <w:rPr>
                <w:rFonts w:ascii="Calibri" w:eastAsia="Times New Roman" w:hAnsi="Calibri" w:cs="Calibri"/>
                <w:b/>
                <w:bCs/>
                <w:color w:val="000000"/>
                <w:sz w:val="24"/>
                <w:szCs w:val="24"/>
              </w:rPr>
            </w:pPr>
            <w:r w:rsidRPr="00866643">
              <w:rPr>
                <w:rFonts w:ascii="Calibri" w:eastAsia="Times New Roman" w:hAnsi="Calibri" w:cs="Calibri"/>
                <w:b/>
                <w:bCs/>
                <w:color w:val="000000"/>
                <w:sz w:val="24"/>
                <w:szCs w:val="24"/>
              </w:rPr>
              <w:t>Nominal Thickness (mm)</w:t>
            </w:r>
          </w:p>
        </w:tc>
      </w:tr>
      <w:tr w:rsidR="00B10FDF" w:rsidRPr="00866643" w:rsidTr="00565EC4">
        <w:trPr>
          <w:trHeight w:val="368"/>
        </w:trPr>
        <w:tc>
          <w:tcPr>
            <w:tcW w:w="2095" w:type="dxa"/>
            <w:tcBorders>
              <w:top w:val="nil"/>
              <w:left w:val="single" w:sz="4" w:space="0" w:color="auto"/>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50</w:t>
            </w:r>
          </w:p>
        </w:tc>
        <w:tc>
          <w:tcPr>
            <w:tcW w:w="2037" w:type="dxa"/>
            <w:tcBorders>
              <w:top w:val="nil"/>
              <w:left w:val="nil"/>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1.20</w:t>
            </w:r>
          </w:p>
        </w:tc>
      </w:tr>
      <w:tr w:rsidR="00B10FDF" w:rsidRPr="00866643" w:rsidTr="00565EC4">
        <w:trPr>
          <w:trHeight w:val="368"/>
        </w:trPr>
        <w:tc>
          <w:tcPr>
            <w:tcW w:w="2095" w:type="dxa"/>
            <w:tcBorders>
              <w:top w:val="nil"/>
              <w:left w:val="single" w:sz="4" w:space="0" w:color="auto"/>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70</w:t>
            </w:r>
          </w:p>
        </w:tc>
        <w:tc>
          <w:tcPr>
            <w:tcW w:w="2037" w:type="dxa"/>
            <w:tcBorders>
              <w:top w:val="nil"/>
              <w:left w:val="nil"/>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1.50</w:t>
            </w:r>
          </w:p>
        </w:tc>
      </w:tr>
      <w:tr w:rsidR="00B10FDF" w:rsidRPr="00866643" w:rsidTr="00565EC4">
        <w:trPr>
          <w:trHeight w:val="368"/>
        </w:trPr>
        <w:tc>
          <w:tcPr>
            <w:tcW w:w="2095" w:type="dxa"/>
            <w:tcBorders>
              <w:top w:val="nil"/>
              <w:left w:val="single" w:sz="4" w:space="0" w:color="auto"/>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95</w:t>
            </w:r>
          </w:p>
        </w:tc>
        <w:tc>
          <w:tcPr>
            <w:tcW w:w="2037" w:type="dxa"/>
            <w:tcBorders>
              <w:top w:val="nil"/>
              <w:left w:val="nil"/>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1.50</w:t>
            </w:r>
          </w:p>
        </w:tc>
      </w:tr>
      <w:tr w:rsidR="00B10FDF" w:rsidRPr="00866643" w:rsidTr="00565EC4">
        <w:trPr>
          <w:trHeight w:val="368"/>
        </w:trPr>
        <w:tc>
          <w:tcPr>
            <w:tcW w:w="2095" w:type="dxa"/>
            <w:tcBorders>
              <w:top w:val="nil"/>
              <w:left w:val="single" w:sz="4" w:space="0" w:color="auto"/>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120</w:t>
            </w:r>
          </w:p>
        </w:tc>
        <w:tc>
          <w:tcPr>
            <w:tcW w:w="2037" w:type="dxa"/>
            <w:tcBorders>
              <w:top w:val="nil"/>
              <w:left w:val="nil"/>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1.80</w:t>
            </w:r>
          </w:p>
        </w:tc>
      </w:tr>
      <w:tr w:rsidR="00B10FDF" w:rsidRPr="00866643" w:rsidTr="00565EC4">
        <w:trPr>
          <w:trHeight w:val="368"/>
        </w:trPr>
        <w:tc>
          <w:tcPr>
            <w:tcW w:w="2095" w:type="dxa"/>
            <w:tcBorders>
              <w:top w:val="nil"/>
              <w:left w:val="single" w:sz="4" w:space="0" w:color="auto"/>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150</w:t>
            </w:r>
          </w:p>
        </w:tc>
        <w:tc>
          <w:tcPr>
            <w:tcW w:w="2037" w:type="dxa"/>
            <w:tcBorders>
              <w:top w:val="nil"/>
              <w:left w:val="nil"/>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1.80</w:t>
            </w:r>
          </w:p>
        </w:tc>
      </w:tr>
      <w:tr w:rsidR="00B10FDF" w:rsidRPr="00866643" w:rsidTr="00565EC4">
        <w:trPr>
          <w:trHeight w:val="368"/>
        </w:trPr>
        <w:tc>
          <w:tcPr>
            <w:tcW w:w="2095" w:type="dxa"/>
            <w:tcBorders>
              <w:top w:val="nil"/>
              <w:left w:val="single" w:sz="4" w:space="0" w:color="auto"/>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185</w:t>
            </w:r>
          </w:p>
        </w:tc>
        <w:tc>
          <w:tcPr>
            <w:tcW w:w="2037" w:type="dxa"/>
            <w:tcBorders>
              <w:top w:val="nil"/>
              <w:left w:val="nil"/>
              <w:bottom w:val="single" w:sz="4" w:space="0" w:color="auto"/>
              <w:right w:val="single" w:sz="4" w:space="0" w:color="auto"/>
            </w:tcBorders>
            <w:shd w:val="clear" w:color="auto" w:fill="auto"/>
            <w:noWrap/>
            <w:vAlign w:val="center"/>
            <w:hideMark/>
          </w:tcPr>
          <w:p w:rsidR="00B10FDF" w:rsidRPr="00866643" w:rsidRDefault="00B10FDF" w:rsidP="00565EC4">
            <w:pPr>
              <w:spacing w:after="0" w:line="240" w:lineRule="auto"/>
              <w:jc w:val="center"/>
              <w:rPr>
                <w:rFonts w:ascii="Calibri" w:eastAsia="Times New Roman" w:hAnsi="Calibri" w:cs="Calibri"/>
                <w:b/>
                <w:color w:val="000000"/>
              </w:rPr>
            </w:pPr>
            <w:r w:rsidRPr="00866643">
              <w:rPr>
                <w:rFonts w:ascii="Calibri" w:eastAsia="Times New Roman" w:hAnsi="Calibri" w:cs="Calibri"/>
                <w:b/>
                <w:color w:val="000000"/>
              </w:rPr>
              <w:t>2.00</w:t>
            </w:r>
          </w:p>
        </w:tc>
      </w:tr>
    </w:tbl>
    <w:p w:rsidR="00B10FDF" w:rsidRDefault="00B10FDF" w:rsidP="00B10FDF">
      <w:pPr>
        <w:spacing w:after="0" w:line="240" w:lineRule="auto"/>
        <w:rPr>
          <w:sz w:val="24"/>
          <w:szCs w:val="24"/>
        </w:rPr>
      </w:pPr>
    </w:p>
    <w:p w:rsidR="0047520F" w:rsidRDefault="0047520F" w:rsidP="009E3809">
      <w:pPr>
        <w:spacing w:after="0" w:line="240" w:lineRule="auto"/>
        <w:rPr>
          <w:rFonts w:ascii="Verdana" w:hAnsi="Verdana"/>
          <w:sz w:val="24"/>
          <w:szCs w:val="24"/>
        </w:rPr>
      </w:pPr>
    </w:p>
    <w:p w:rsidR="00DE111C" w:rsidRPr="00F928AF" w:rsidRDefault="00DE111C" w:rsidP="009E3809">
      <w:pPr>
        <w:spacing w:after="0" w:line="240" w:lineRule="auto"/>
        <w:rPr>
          <w:rFonts w:ascii="Verdana" w:hAnsi="Verdana"/>
          <w:sz w:val="24"/>
          <w:szCs w:val="24"/>
        </w:rPr>
      </w:pPr>
    </w:p>
    <w:p w:rsidR="006F5E43" w:rsidRPr="0047520F" w:rsidRDefault="002D1183" w:rsidP="00106547">
      <w:pPr>
        <w:tabs>
          <w:tab w:val="left" w:pos="1350"/>
        </w:tabs>
        <w:spacing w:after="0" w:line="240" w:lineRule="auto"/>
        <w:ind w:left="810" w:hanging="720"/>
        <w:rPr>
          <w:rFonts w:ascii="Verdana" w:hAnsi="Verdana"/>
          <w:sz w:val="24"/>
          <w:szCs w:val="24"/>
        </w:rPr>
      </w:pPr>
      <w:r w:rsidRPr="00F928AF">
        <w:rPr>
          <w:rFonts w:ascii="Verdana" w:hAnsi="Verdana"/>
          <w:sz w:val="24"/>
          <w:szCs w:val="24"/>
        </w:rPr>
        <w:lastRenderedPageBreak/>
        <w:t xml:space="preserve"> </w:t>
      </w:r>
      <w:r w:rsidR="00DE111C">
        <w:rPr>
          <w:rFonts w:ascii="Verdana" w:hAnsi="Verdana"/>
          <w:sz w:val="24"/>
          <w:szCs w:val="24"/>
        </w:rPr>
        <w:t>8</w:t>
      </w:r>
      <w:r w:rsidR="006F5E43" w:rsidRPr="00F928AF">
        <w:rPr>
          <w:rFonts w:ascii="Verdana" w:hAnsi="Verdana"/>
          <w:sz w:val="24"/>
          <w:szCs w:val="24"/>
        </w:rPr>
        <w:t xml:space="preserve">   </w:t>
      </w:r>
      <w:r w:rsidRPr="00F928AF">
        <w:rPr>
          <w:rFonts w:ascii="Verdana" w:hAnsi="Verdana"/>
          <w:sz w:val="24"/>
          <w:szCs w:val="24"/>
        </w:rPr>
        <w:t xml:space="preserve">   </w:t>
      </w:r>
      <w:r w:rsidR="006F5E43" w:rsidRPr="00F928AF">
        <w:rPr>
          <w:rFonts w:ascii="Verdana" w:hAnsi="Verdana"/>
          <w:sz w:val="24"/>
          <w:szCs w:val="24"/>
        </w:rPr>
        <w:t xml:space="preserve"> </w:t>
      </w:r>
      <w:r w:rsidR="00DE111C" w:rsidRPr="00DE111C">
        <w:rPr>
          <w:rFonts w:ascii="Verdana" w:hAnsi="Verdana"/>
          <w:b/>
          <w:sz w:val="24"/>
          <w:szCs w:val="24"/>
        </w:rPr>
        <w:t>PHASE IDENTIFICATION</w:t>
      </w:r>
      <w:r w:rsidR="006F5E43" w:rsidRPr="00F928AF">
        <w:rPr>
          <w:rFonts w:ascii="Verdana" w:hAnsi="Verdana"/>
          <w:b/>
          <w:sz w:val="24"/>
          <w:szCs w:val="24"/>
        </w:rPr>
        <w:t xml:space="preserve"> </w:t>
      </w:r>
      <w:r w:rsidR="006F5E43" w:rsidRPr="00F928AF">
        <w:rPr>
          <w:rFonts w:ascii="Verdana" w:hAnsi="Verdana"/>
        </w:rPr>
        <w:t xml:space="preserve">Shall be done by Ridges One ,Two &amp; Three for Three Phase on </w:t>
      </w:r>
      <w:r w:rsidR="003B5B0C" w:rsidRPr="00F928AF">
        <w:rPr>
          <w:rFonts w:ascii="Verdana" w:hAnsi="Verdana"/>
        </w:rPr>
        <w:t xml:space="preserve"> </w:t>
      </w:r>
      <w:r w:rsidR="006F5E43" w:rsidRPr="00F928AF">
        <w:rPr>
          <w:rFonts w:ascii="Verdana" w:hAnsi="Verdana"/>
        </w:rPr>
        <w:t xml:space="preserve">sheath </w:t>
      </w:r>
      <w:r w:rsidR="00983D68">
        <w:rPr>
          <w:rFonts w:ascii="Verdana" w:hAnsi="Verdana"/>
        </w:rPr>
        <w:t xml:space="preserve"> </w:t>
      </w:r>
      <w:r w:rsidR="00983D68" w:rsidRPr="0047520F">
        <w:rPr>
          <w:rFonts w:ascii="Verdana" w:hAnsi="Verdana"/>
        </w:rPr>
        <w:t>&amp; Colour Strip of Red, Yellow &amp; Blue shall be applied longitudinally  under copper tape</w:t>
      </w:r>
    </w:p>
    <w:p w:rsidR="00106547" w:rsidRPr="00DE111C" w:rsidRDefault="00DE111C" w:rsidP="00DE111C">
      <w:pPr>
        <w:pStyle w:val="ListParagraph"/>
        <w:numPr>
          <w:ilvl w:val="0"/>
          <w:numId w:val="12"/>
        </w:numPr>
        <w:tabs>
          <w:tab w:val="left" w:pos="1350"/>
        </w:tabs>
        <w:spacing w:after="0" w:line="240" w:lineRule="auto"/>
        <w:rPr>
          <w:rFonts w:ascii="Verdana" w:hAnsi="Verdana"/>
          <w:b/>
          <w:sz w:val="24"/>
          <w:szCs w:val="24"/>
        </w:rPr>
      </w:pPr>
      <w:r w:rsidRPr="00DE111C">
        <w:rPr>
          <w:rFonts w:ascii="Verdana" w:hAnsi="Verdana"/>
          <w:sz w:val="24"/>
          <w:szCs w:val="24"/>
        </w:rPr>
        <w:t xml:space="preserve">      </w:t>
      </w:r>
      <w:r w:rsidRPr="00DE111C">
        <w:rPr>
          <w:rFonts w:ascii="Verdana" w:hAnsi="Verdana"/>
          <w:b/>
          <w:sz w:val="24"/>
          <w:szCs w:val="24"/>
        </w:rPr>
        <w:t>CABLE DRUM</w:t>
      </w:r>
    </w:p>
    <w:p w:rsidR="00DE111C" w:rsidRDefault="00DE111C" w:rsidP="00DE111C">
      <w:pPr>
        <w:tabs>
          <w:tab w:val="left" w:pos="1350"/>
        </w:tabs>
        <w:spacing w:after="0" w:line="240" w:lineRule="auto"/>
        <w:ind w:left="810" w:hanging="720"/>
        <w:rPr>
          <w:rFonts w:ascii="Verdana" w:hAnsi="Verdana"/>
          <w:b/>
          <w:sz w:val="24"/>
          <w:szCs w:val="24"/>
        </w:rPr>
      </w:pPr>
    </w:p>
    <w:p w:rsidR="00DE111C" w:rsidRDefault="00DE111C" w:rsidP="00DE111C">
      <w:pPr>
        <w:pStyle w:val="PlainText"/>
        <w:numPr>
          <w:ilvl w:val="1"/>
          <w:numId w:val="12"/>
        </w:numPr>
        <w:jc w:val="both"/>
        <w:rPr>
          <w:rFonts w:ascii="Arial" w:hAnsi="Arial" w:cs="Arial"/>
          <w:sz w:val="24"/>
          <w:szCs w:val="24"/>
        </w:rPr>
      </w:pPr>
      <w:r>
        <w:rPr>
          <w:rFonts w:ascii="Arial" w:hAnsi="Arial" w:cs="Arial"/>
          <w:sz w:val="24"/>
          <w:szCs w:val="24"/>
        </w:rPr>
        <w:t xml:space="preserve">A B </w:t>
      </w:r>
      <w:r w:rsidRPr="00916790">
        <w:rPr>
          <w:rFonts w:ascii="Arial" w:hAnsi="Arial" w:cs="Arial"/>
          <w:sz w:val="24"/>
          <w:szCs w:val="24"/>
        </w:rPr>
        <w:t xml:space="preserve">Cables shall be supplied </w:t>
      </w:r>
      <w:r>
        <w:rPr>
          <w:rFonts w:ascii="Arial" w:hAnsi="Arial" w:cs="Arial"/>
          <w:sz w:val="24"/>
          <w:szCs w:val="24"/>
        </w:rPr>
        <w:t xml:space="preserve">non   </w:t>
      </w:r>
      <w:r w:rsidRPr="00916790">
        <w:rPr>
          <w:rFonts w:ascii="Arial" w:hAnsi="Arial" w:cs="Arial"/>
          <w:sz w:val="24"/>
          <w:szCs w:val="24"/>
        </w:rPr>
        <w:t xml:space="preserve">returnable wooden drums of heavy construction </w:t>
      </w:r>
    </w:p>
    <w:p w:rsidR="00DE111C" w:rsidRDefault="00DE111C" w:rsidP="00DE111C">
      <w:pPr>
        <w:pStyle w:val="PlainText"/>
        <w:ind w:left="780"/>
        <w:jc w:val="both"/>
        <w:rPr>
          <w:rFonts w:ascii="Arial" w:hAnsi="Arial" w:cs="Arial"/>
          <w:sz w:val="24"/>
          <w:szCs w:val="24"/>
        </w:rPr>
      </w:pPr>
      <w:r w:rsidRPr="00916790">
        <w:rPr>
          <w:rFonts w:ascii="Arial" w:hAnsi="Arial" w:cs="Arial"/>
          <w:sz w:val="24"/>
          <w:szCs w:val="24"/>
        </w:rPr>
        <w:t>conforming to IS</w:t>
      </w:r>
      <w:r>
        <w:rPr>
          <w:rFonts w:ascii="Arial" w:hAnsi="Arial" w:cs="Arial"/>
          <w:sz w:val="24"/>
          <w:szCs w:val="24"/>
        </w:rPr>
        <w:t xml:space="preserve"> </w:t>
      </w:r>
      <w:r w:rsidRPr="00916790">
        <w:rPr>
          <w:rFonts w:ascii="Arial" w:hAnsi="Arial" w:cs="Arial"/>
          <w:sz w:val="24"/>
          <w:szCs w:val="24"/>
        </w:rPr>
        <w:t>: 10418. Wooden drum shall be properly seasoned sound and free from defects. Wood preservative shall be applied to the entire drum.</w:t>
      </w:r>
    </w:p>
    <w:p w:rsidR="00DE111C" w:rsidRDefault="00DE111C" w:rsidP="00DE111C">
      <w:pPr>
        <w:pStyle w:val="PlainText"/>
        <w:jc w:val="both"/>
        <w:rPr>
          <w:rFonts w:ascii="Arial" w:hAnsi="Arial" w:cs="Arial"/>
          <w:sz w:val="24"/>
          <w:szCs w:val="24"/>
        </w:rPr>
      </w:pPr>
    </w:p>
    <w:p w:rsidR="00DE111C" w:rsidRDefault="00DE111C" w:rsidP="00DE111C">
      <w:pPr>
        <w:pStyle w:val="PlainText"/>
        <w:numPr>
          <w:ilvl w:val="1"/>
          <w:numId w:val="12"/>
        </w:numPr>
        <w:jc w:val="both"/>
        <w:rPr>
          <w:rFonts w:ascii="Arial" w:hAnsi="Arial" w:cs="Arial"/>
          <w:sz w:val="24"/>
          <w:szCs w:val="24"/>
        </w:rPr>
      </w:pPr>
      <w:r w:rsidRPr="00916790">
        <w:rPr>
          <w:rFonts w:ascii="Arial" w:hAnsi="Arial" w:cs="Arial"/>
          <w:sz w:val="24"/>
          <w:szCs w:val="24"/>
        </w:rPr>
        <w:t xml:space="preserve">Standard lengths cables shall be </w:t>
      </w:r>
      <w:r w:rsidR="00983D68" w:rsidRPr="0047520F">
        <w:rPr>
          <w:rFonts w:ascii="Arial" w:hAnsi="Arial" w:cs="Arial"/>
          <w:b/>
          <w:sz w:val="24"/>
          <w:szCs w:val="24"/>
        </w:rPr>
        <w:t>250/500</w:t>
      </w:r>
      <w:r w:rsidRPr="00916790">
        <w:rPr>
          <w:rFonts w:ascii="Arial" w:hAnsi="Arial" w:cs="Arial"/>
          <w:sz w:val="24"/>
          <w:szCs w:val="24"/>
        </w:rPr>
        <w:t xml:space="preserve"> meters. The cable length per drum </w:t>
      </w:r>
    </w:p>
    <w:p w:rsidR="00DE111C" w:rsidRDefault="00DE111C" w:rsidP="00DE111C">
      <w:pPr>
        <w:pStyle w:val="PlainText"/>
        <w:ind w:left="780"/>
        <w:jc w:val="both"/>
        <w:rPr>
          <w:rFonts w:ascii="Arial" w:hAnsi="Arial" w:cs="Arial"/>
          <w:sz w:val="24"/>
          <w:szCs w:val="24"/>
        </w:rPr>
      </w:pPr>
      <w:r w:rsidRPr="00916790">
        <w:rPr>
          <w:rFonts w:ascii="Arial" w:hAnsi="Arial" w:cs="Arial"/>
          <w:sz w:val="24"/>
          <w:szCs w:val="24"/>
        </w:rPr>
        <w:t>shall be subject to a tolerance of plus or minus 5% of the standard drum length.  The owner shall have the option of rejecting cable drums with shorter lengths. However, the total quanti</w:t>
      </w:r>
      <w:r w:rsidRPr="00916790">
        <w:rPr>
          <w:rFonts w:ascii="Arial" w:hAnsi="Arial" w:cs="Arial"/>
          <w:sz w:val="24"/>
          <w:szCs w:val="24"/>
        </w:rPr>
        <w:softHyphen/>
        <w:t>ty of cables after taking into consideration of all cable drums for each size shall be within the tolerance of ± 2%.</w:t>
      </w:r>
    </w:p>
    <w:p w:rsidR="00DE111C" w:rsidRPr="003F46EC" w:rsidRDefault="00DE111C" w:rsidP="00DE111C">
      <w:pPr>
        <w:tabs>
          <w:tab w:val="num" w:pos="1440"/>
        </w:tabs>
        <w:ind w:left="1440"/>
        <w:jc w:val="both"/>
        <w:rPr>
          <w:rFonts w:ascii="Helvetica" w:hAnsi="Helvetica" w:cs="Helvetica"/>
        </w:rPr>
      </w:pPr>
    </w:p>
    <w:p w:rsidR="00DE111C" w:rsidRPr="00916790" w:rsidRDefault="00DE111C" w:rsidP="00DE111C">
      <w:pPr>
        <w:pStyle w:val="PlainText"/>
        <w:numPr>
          <w:ilvl w:val="1"/>
          <w:numId w:val="12"/>
        </w:numPr>
        <w:jc w:val="both"/>
        <w:rPr>
          <w:rFonts w:ascii="Arial" w:hAnsi="Arial" w:cs="Arial"/>
          <w:sz w:val="24"/>
          <w:szCs w:val="24"/>
        </w:rPr>
      </w:pPr>
      <w:r w:rsidRPr="00916790">
        <w:rPr>
          <w:rFonts w:ascii="Arial" w:hAnsi="Arial" w:cs="Arial"/>
          <w:sz w:val="24"/>
          <w:szCs w:val="24"/>
        </w:rPr>
        <w:t>A clear space of at least 40 mm shall be left between the cables and the lagging.</w:t>
      </w:r>
    </w:p>
    <w:p w:rsidR="00DE111C" w:rsidRPr="003F46EC" w:rsidRDefault="00DE111C" w:rsidP="00DE111C">
      <w:pPr>
        <w:tabs>
          <w:tab w:val="num" w:pos="1440"/>
        </w:tabs>
        <w:ind w:left="1440"/>
        <w:jc w:val="both"/>
        <w:rPr>
          <w:rFonts w:ascii="Helvetica" w:hAnsi="Helvetica" w:cs="Helvetica"/>
        </w:rPr>
      </w:pPr>
    </w:p>
    <w:p w:rsidR="00DE111C" w:rsidRPr="00916790" w:rsidRDefault="00DE111C" w:rsidP="00DE111C">
      <w:pPr>
        <w:pStyle w:val="PlainText"/>
        <w:numPr>
          <w:ilvl w:val="1"/>
          <w:numId w:val="12"/>
        </w:numPr>
        <w:jc w:val="both"/>
        <w:rPr>
          <w:rFonts w:ascii="Arial" w:hAnsi="Arial" w:cs="Arial"/>
          <w:sz w:val="24"/>
          <w:szCs w:val="24"/>
        </w:rPr>
      </w:pPr>
      <w:r w:rsidRPr="00916790">
        <w:rPr>
          <w:rFonts w:ascii="Arial" w:hAnsi="Arial" w:cs="Arial"/>
          <w:sz w:val="24"/>
          <w:szCs w:val="24"/>
        </w:rPr>
        <w:t>Each drum shall carry the manufacturer's name, the purchas</w:t>
      </w:r>
      <w:r w:rsidRPr="00916790">
        <w:rPr>
          <w:rFonts w:ascii="Arial" w:hAnsi="Arial" w:cs="Arial"/>
          <w:sz w:val="24"/>
          <w:szCs w:val="24"/>
        </w:rPr>
        <w:softHyphen/>
        <w:t>er's name, address and contract number and type, size and length of the cable, net and gross weight and year of manufacture stencilled on both sides of drum.  A tag containing the same information shall be attached to the leading end of the cable.  An arrow and suitable accompanying wording shall be marked on one end of the reel indicating the direction in which it should be rolled.</w:t>
      </w:r>
    </w:p>
    <w:p w:rsidR="00DE111C" w:rsidRPr="003F46EC" w:rsidRDefault="00DE111C" w:rsidP="00DE111C">
      <w:pPr>
        <w:tabs>
          <w:tab w:val="num" w:pos="1440"/>
        </w:tabs>
        <w:jc w:val="both"/>
        <w:rPr>
          <w:rFonts w:ascii="Helvetica" w:hAnsi="Helvetica" w:cs="Helvetica"/>
        </w:rPr>
      </w:pPr>
    </w:p>
    <w:p w:rsidR="00DE111C" w:rsidRPr="00916790" w:rsidRDefault="00DE111C" w:rsidP="00DE111C">
      <w:pPr>
        <w:pStyle w:val="PlainText"/>
        <w:numPr>
          <w:ilvl w:val="1"/>
          <w:numId w:val="12"/>
        </w:numPr>
        <w:jc w:val="both"/>
        <w:rPr>
          <w:rFonts w:ascii="Arial" w:hAnsi="Arial" w:cs="Arial"/>
          <w:sz w:val="24"/>
          <w:szCs w:val="24"/>
        </w:rPr>
      </w:pPr>
      <w:r w:rsidRPr="00916790">
        <w:rPr>
          <w:rFonts w:ascii="Arial" w:hAnsi="Arial" w:cs="Arial"/>
          <w:sz w:val="24"/>
          <w:szCs w:val="24"/>
        </w:rPr>
        <w:t>Packing shall be sturdy and adequate to protect the cables, from any injury due to mishandling or other conditions encountered during transportation, handling and storage.  Both cable ends shall be sealed with PVC/Rubber caps so as to eliminate ingress of water during transportation and erection.</w:t>
      </w:r>
    </w:p>
    <w:p w:rsidR="00DE111C" w:rsidRPr="00916790" w:rsidRDefault="00DE111C" w:rsidP="00DE111C">
      <w:pPr>
        <w:pStyle w:val="PlainText"/>
        <w:jc w:val="both"/>
        <w:rPr>
          <w:rFonts w:ascii="Arial" w:hAnsi="Arial" w:cs="Arial"/>
          <w:sz w:val="28"/>
          <w:szCs w:val="28"/>
        </w:rPr>
      </w:pPr>
    </w:p>
    <w:p w:rsidR="00DE111C" w:rsidRDefault="00DE111C" w:rsidP="00DE111C">
      <w:pPr>
        <w:pStyle w:val="PlainText"/>
        <w:numPr>
          <w:ilvl w:val="0"/>
          <w:numId w:val="16"/>
        </w:numPr>
        <w:jc w:val="both"/>
        <w:rPr>
          <w:rFonts w:ascii="Arial" w:hAnsi="Arial" w:cs="Arial"/>
          <w:sz w:val="28"/>
          <w:szCs w:val="28"/>
        </w:rPr>
      </w:pPr>
      <w:r>
        <w:rPr>
          <w:rFonts w:ascii="Arial" w:hAnsi="Arial" w:cs="Arial"/>
          <w:b/>
          <w:sz w:val="28"/>
          <w:szCs w:val="28"/>
        </w:rPr>
        <w:t xml:space="preserve">   </w:t>
      </w:r>
      <w:r w:rsidRPr="0013789D">
        <w:rPr>
          <w:rFonts w:ascii="Arial" w:hAnsi="Arial" w:cs="Arial"/>
          <w:b/>
          <w:sz w:val="28"/>
          <w:szCs w:val="28"/>
        </w:rPr>
        <w:t xml:space="preserve">TESTS </w:t>
      </w:r>
    </w:p>
    <w:p w:rsidR="00DE111C" w:rsidRPr="00DC7C91" w:rsidRDefault="00DE111C" w:rsidP="00DE111C">
      <w:pPr>
        <w:pStyle w:val="PlainText"/>
        <w:numPr>
          <w:ilvl w:val="1"/>
          <w:numId w:val="16"/>
        </w:numPr>
        <w:jc w:val="both"/>
        <w:rPr>
          <w:rFonts w:ascii="Arial" w:hAnsi="Arial" w:cs="Arial"/>
          <w:sz w:val="28"/>
          <w:szCs w:val="28"/>
        </w:rPr>
      </w:pPr>
      <w:r w:rsidRPr="00DE111C">
        <w:rPr>
          <w:rFonts w:ascii="Arial" w:hAnsi="Arial" w:cs="Arial"/>
          <w:b/>
          <w:sz w:val="24"/>
          <w:szCs w:val="24"/>
        </w:rPr>
        <w:t>Type Test</w:t>
      </w:r>
    </w:p>
    <w:p w:rsidR="00DC7C91" w:rsidRPr="00DE111C" w:rsidRDefault="00DC7C91" w:rsidP="00DC7C91">
      <w:pPr>
        <w:pStyle w:val="PlainText"/>
        <w:ind w:left="855"/>
        <w:jc w:val="both"/>
        <w:rPr>
          <w:rFonts w:ascii="Arial" w:hAnsi="Arial" w:cs="Arial"/>
          <w:sz w:val="28"/>
          <w:szCs w:val="28"/>
        </w:rPr>
      </w:pPr>
    </w:p>
    <w:p w:rsidR="00DE111C" w:rsidRDefault="00DE111C" w:rsidP="00DE111C">
      <w:pPr>
        <w:pStyle w:val="PlainText"/>
        <w:ind w:firstLine="658"/>
        <w:jc w:val="both"/>
        <w:rPr>
          <w:rFonts w:ascii="Arial" w:hAnsi="Arial" w:cs="Arial"/>
          <w:bCs/>
          <w:sz w:val="24"/>
          <w:szCs w:val="24"/>
        </w:rPr>
      </w:pPr>
      <w:r>
        <w:rPr>
          <w:rFonts w:ascii="Arial" w:hAnsi="Arial" w:cs="Arial"/>
          <w:bCs/>
          <w:sz w:val="24"/>
          <w:szCs w:val="24"/>
        </w:rPr>
        <w:t xml:space="preserve">Following shall constitute type test as </w:t>
      </w:r>
      <w:r w:rsidRPr="00AA64C2">
        <w:rPr>
          <w:rFonts w:ascii="Arial" w:hAnsi="Arial" w:cs="Arial"/>
          <w:bCs/>
          <w:sz w:val="24"/>
          <w:szCs w:val="24"/>
        </w:rPr>
        <w:t>per IS:</w:t>
      </w:r>
      <w:r>
        <w:rPr>
          <w:rFonts w:ascii="Arial" w:hAnsi="Arial" w:cs="Arial"/>
          <w:bCs/>
          <w:sz w:val="24"/>
          <w:szCs w:val="24"/>
        </w:rPr>
        <w:t xml:space="preserve"> 7098 Part-II</w:t>
      </w:r>
      <w:r w:rsidR="000D064F">
        <w:rPr>
          <w:rFonts w:ascii="Arial" w:hAnsi="Arial" w:cs="Arial"/>
          <w:bCs/>
          <w:sz w:val="24"/>
          <w:szCs w:val="24"/>
        </w:rPr>
        <w:t>/2011</w:t>
      </w:r>
    </w:p>
    <w:p w:rsidR="00DC7C91" w:rsidRDefault="00DC7C91" w:rsidP="00DE111C">
      <w:pPr>
        <w:pStyle w:val="PlainText"/>
        <w:ind w:firstLine="658"/>
        <w:jc w:val="both"/>
        <w:rPr>
          <w:rFonts w:ascii="Arial" w:hAnsi="Arial" w:cs="Arial"/>
          <w:bCs/>
          <w:sz w:val="24"/>
          <w:szCs w:val="24"/>
        </w:rPr>
      </w:pPr>
    </w:p>
    <w:p w:rsidR="00DE111C" w:rsidRDefault="00DE111C"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Test on Phase conductor</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t>Tensile Test</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t>Wrapping Test</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t>Resistance Test</w:t>
      </w:r>
    </w:p>
    <w:p w:rsidR="00DC7C91" w:rsidRDefault="00DC7C91" w:rsidP="00DC7C91">
      <w:pPr>
        <w:pStyle w:val="PlainText"/>
        <w:ind w:left="2098"/>
        <w:jc w:val="both"/>
        <w:rPr>
          <w:rFonts w:ascii="Arial" w:hAnsi="Arial" w:cs="Arial"/>
          <w:bCs/>
          <w:sz w:val="24"/>
          <w:szCs w:val="24"/>
        </w:rPr>
      </w:pPr>
    </w:p>
    <w:p w:rsidR="00DE111C" w:rsidRDefault="00DE111C"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Test on Messenger conductor</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t>Breaking load</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lastRenderedPageBreak/>
        <w:t>Resistance test</w:t>
      </w:r>
    </w:p>
    <w:p w:rsidR="00DC7C91" w:rsidRDefault="00DC7C91" w:rsidP="00DC7C91">
      <w:pPr>
        <w:pStyle w:val="PlainText"/>
        <w:ind w:left="2098"/>
        <w:jc w:val="both"/>
        <w:rPr>
          <w:rFonts w:ascii="Arial" w:hAnsi="Arial" w:cs="Arial"/>
          <w:bCs/>
          <w:sz w:val="24"/>
          <w:szCs w:val="24"/>
        </w:rPr>
      </w:pPr>
    </w:p>
    <w:p w:rsidR="00DC7C91" w:rsidRDefault="00DC7C91" w:rsidP="00DC7C91">
      <w:pPr>
        <w:pStyle w:val="PlainText"/>
        <w:ind w:left="2098"/>
        <w:jc w:val="both"/>
        <w:rPr>
          <w:rFonts w:ascii="Arial" w:hAnsi="Arial" w:cs="Arial"/>
          <w:bCs/>
          <w:sz w:val="24"/>
          <w:szCs w:val="24"/>
        </w:rPr>
      </w:pPr>
    </w:p>
    <w:p w:rsidR="00DC7C91" w:rsidRDefault="00DC7C91" w:rsidP="00DC7C91">
      <w:pPr>
        <w:pStyle w:val="PlainText"/>
        <w:ind w:left="2098"/>
        <w:jc w:val="both"/>
        <w:rPr>
          <w:rFonts w:ascii="Arial" w:hAnsi="Arial" w:cs="Arial"/>
          <w:bCs/>
          <w:sz w:val="24"/>
          <w:szCs w:val="24"/>
        </w:rPr>
      </w:pPr>
    </w:p>
    <w:p w:rsidR="00DE111C" w:rsidRDefault="00DE111C"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Physical Test for XLPE insulation</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t>Tensile strength and elongation at break</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t>Ageing in air oven</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t>Hot set test</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t>Shrinkage test</w:t>
      </w:r>
    </w:p>
    <w:p w:rsidR="00DE111C" w:rsidRDefault="00DE111C" w:rsidP="00DE111C">
      <w:pPr>
        <w:pStyle w:val="PlainText"/>
        <w:numPr>
          <w:ilvl w:val="1"/>
          <w:numId w:val="13"/>
        </w:numPr>
        <w:jc w:val="both"/>
        <w:rPr>
          <w:rFonts w:ascii="Arial" w:hAnsi="Arial" w:cs="Arial"/>
          <w:bCs/>
          <w:sz w:val="24"/>
          <w:szCs w:val="24"/>
        </w:rPr>
      </w:pPr>
      <w:r>
        <w:rPr>
          <w:rFonts w:ascii="Arial" w:hAnsi="Arial" w:cs="Arial"/>
          <w:bCs/>
          <w:sz w:val="24"/>
          <w:szCs w:val="24"/>
        </w:rPr>
        <w:t>Water absorption (Gravimetric)</w:t>
      </w:r>
    </w:p>
    <w:p w:rsidR="00DC7C91" w:rsidRDefault="00DC7C91" w:rsidP="00DE111C">
      <w:pPr>
        <w:pStyle w:val="PlainText"/>
        <w:numPr>
          <w:ilvl w:val="1"/>
          <w:numId w:val="13"/>
        </w:numPr>
        <w:jc w:val="both"/>
        <w:rPr>
          <w:rFonts w:ascii="Arial" w:hAnsi="Arial" w:cs="Arial"/>
          <w:bCs/>
          <w:sz w:val="24"/>
          <w:szCs w:val="24"/>
        </w:rPr>
      </w:pPr>
    </w:p>
    <w:p w:rsidR="00DE111C" w:rsidRDefault="000D064F"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Physical test for PE sheath as per table 3 of IS:7098 Part-2/2011</w:t>
      </w:r>
    </w:p>
    <w:p w:rsidR="00DE111C" w:rsidRDefault="00DE111C"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Insulation resistance(volume resistivity) test</w:t>
      </w:r>
    </w:p>
    <w:p w:rsidR="00DE111C" w:rsidRDefault="00DE111C"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High voltage test</w:t>
      </w:r>
    </w:p>
    <w:p w:rsidR="001B48FB" w:rsidRDefault="001B48FB"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Heating Cycle test</w:t>
      </w:r>
    </w:p>
    <w:p w:rsidR="000D064F" w:rsidRDefault="000D064F"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Partial Discharge test</w:t>
      </w:r>
    </w:p>
    <w:p w:rsidR="000D064F" w:rsidRDefault="000D064F"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Bending test</w:t>
      </w:r>
    </w:p>
    <w:p w:rsidR="00DC7C91" w:rsidRDefault="00DC7C91" w:rsidP="00DC7C91">
      <w:pPr>
        <w:pStyle w:val="PlainText"/>
        <w:ind w:left="1080"/>
        <w:jc w:val="both"/>
        <w:rPr>
          <w:rFonts w:ascii="Arial" w:hAnsi="Arial" w:cs="Arial"/>
          <w:bCs/>
          <w:sz w:val="24"/>
          <w:szCs w:val="24"/>
        </w:rPr>
      </w:pPr>
    </w:p>
    <w:p w:rsidR="000D064F" w:rsidRDefault="000D064F" w:rsidP="00DE111C">
      <w:pPr>
        <w:pStyle w:val="PlainText"/>
        <w:numPr>
          <w:ilvl w:val="0"/>
          <w:numId w:val="13"/>
        </w:numPr>
        <w:tabs>
          <w:tab w:val="clear" w:pos="1882"/>
        </w:tabs>
        <w:ind w:left="1080"/>
        <w:jc w:val="both"/>
        <w:rPr>
          <w:rFonts w:ascii="Arial" w:hAnsi="Arial" w:cs="Arial"/>
          <w:bCs/>
          <w:sz w:val="24"/>
          <w:szCs w:val="24"/>
        </w:rPr>
      </w:pPr>
      <w:r>
        <w:rPr>
          <w:rFonts w:ascii="Arial" w:hAnsi="Arial" w:cs="Arial"/>
          <w:bCs/>
          <w:sz w:val="24"/>
          <w:szCs w:val="24"/>
        </w:rPr>
        <w:t>Dielectric Power factor test</w:t>
      </w:r>
    </w:p>
    <w:p w:rsidR="000D064F" w:rsidRDefault="000D064F" w:rsidP="000D064F">
      <w:pPr>
        <w:pStyle w:val="PlainText"/>
        <w:ind w:left="1080"/>
        <w:jc w:val="both"/>
        <w:rPr>
          <w:rFonts w:ascii="Arial" w:hAnsi="Arial" w:cs="Arial"/>
          <w:bCs/>
          <w:sz w:val="24"/>
          <w:szCs w:val="24"/>
        </w:rPr>
      </w:pPr>
      <w:r>
        <w:rPr>
          <w:rFonts w:ascii="Arial" w:hAnsi="Arial" w:cs="Arial"/>
          <w:bCs/>
          <w:sz w:val="24"/>
          <w:szCs w:val="24"/>
        </w:rPr>
        <w:t>i)As a function of voltage</w:t>
      </w:r>
    </w:p>
    <w:p w:rsidR="000D064F" w:rsidRDefault="000D064F" w:rsidP="000D064F">
      <w:pPr>
        <w:pStyle w:val="PlainText"/>
        <w:ind w:left="1080"/>
        <w:jc w:val="both"/>
        <w:rPr>
          <w:rFonts w:ascii="Arial" w:hAnsi="Arial" w:cs="Arial"/>
          <w:bCs/>
          <w:sz w:val="24"/>
          <w:szCs w:val="24"/>
        </w:rPr>
      </w:pPr>
      <w:r>
        <w:rPr>
          <w:rFonts w:ascii="Arial" w:hAnsi="Arial" w:cs="Arial"/>
          <w:bCs/>
          <w:sz w:val="24"/>
          <w:szCs w:val="24"/>
        </w:rPr>
        <w:t>ii)As a function of temperature</w:t>
      </w:r>
    </w:p>
    <w:p w:rsidR="000D064F" w:rsidRDefault="000D064F" w:rsidP="001B48FB">
      <w:pPr>
        <w:pStyle w:val="PlainText"/>
        <w:jc w:val="both"/>
        <w:rPr>
          <w:rFonts w:ascii="Arial" w:hAnsi="Arial" w:cs="Arial"/>
          <w:bCs/>
          <w:sz w:val="24"/>
          <w:szCs w:val="24"/>
        </w:rPr>
      </w:pPr>
    </w:p>
    <w:p w:rsidR="001B48FB" w:rsidRPr="00AA64C2" w:rsidRDefault="001B48FB" w:rsidP="001B48FB">
      <w:pPr>
        <w:pStyle w:val="PlainText"/>
        <w:jc w:val="both"/>
        <w:rPr>
          <w:rFonts w:ascii="Arial" w:hAnsi="Arial" w:cs="Arial"/>
          <w:bCs/>
          <w:sz w:val="24"/>
          <w:szCs w:val="24"/>
        </w:rPr>
      </w:pPr>
    </w:p>
    <w:p w:rsidR="00DE111C" w:rsidRPr="000F59D2" w:rsidRDefault="000D064F" w:rsidP="000D064F">
      <w:pPr>
        <w:pStyle w:val="PlainText"/>
        <w:numPr>
          <w:ilvl w:val="1"/>
          <w:numId w:val="16"/>
        </w:numPr>
        <w:jc w:val="both"/>
        <w:rPr>
          <w:rFonts w:ascii="Arial" w:hAnsi="Arial" w:cs="Arial"/>
          <w:sz w:val="24"/>
          <w:szCs w:val="24"/>
        </w:rPr>
      </w:pPr>
      <w:r>
        <w:rPr>
          <w:rFonts w:ascii="Arial" w:hAnsi="Arial" w:cs="Arial"/>
          <w:b/>
          <w:sz w:val="24"/>
          <w:szCs w:val="24"/>
        </w:rPr>
        <w:t xml:space="preserve"> </w:t>
      </w:r>
      <w:r w:rsidR="00DE111C" w:rsidRPr="000F59D2">
        <w:rPr>
          <w:rFonts w:ascii="Arial" w:hAnsi="Arial" w:cs="Arial"/>
          <w:b/>
          <w:sz w:val="24"/>
          <w:szCs w:val="24"/>
        </w:rPr>
        <w:t>Acceptance Tests</w:t>
      </w:r>
    </w:p>
    <w:p w:rsidR="00DE111C" w:rsidRPr="00B8138F" w:rsidRDefault="00DE111C" w:rsidP="00DE111C">
      <w:pPr>
        <w:pStyle w:val="PlainText"/>
        <w:ind w:firstLine="658"/>
        <w:jc w:val="both"/>
        <w:rPr>
          <w:rFonts w:ascii="Arial" w:hAnsi="Arial" w:cs="Arial"/>
          <w:bCs/>
          <w:sz w:val="24"/>
          <w:szCs w:val="24"/>
        </w:rPr>
      </w:pPr>
      <w:r>
        <w:rPr>
          <w:rFonts w:ascii="Arial" w:hAnsi="Arial" w:cs="Arial"/>
          <w:bCs/>
          <w:sz w:val="24"/>
          <w:szCs w:val="24"/>
        </w:rPr>
        <w:t xml:space="preserve">Following shall constitute acceptance test as </w:t>
      </w:r>
      <w:r w:rsidRPr="00AA64C2">
        <w:rPr>
          <w:rFonts w:ascii="Arial" w:hAnsi="Arial" w:cs="Arial"/>
          <w:bCs/>
          <w:sz w:val="24"/>
          <w:szCs w:val="24"/>
        </w:rPr>
        <w:t xml:space="preserve">per </w:t>
      </w:r>
      <w:r w:rsidRPr="00B8138F">
        <w:rPr>
          <w:rFonts w:ascii="Arial" w:hAnsi="Arial" w:cs="Arial"/>
          <w:bCs/>
          <w:sz w:val="24"/>
          <w:szCs w:val="24"/>
        </w:rPr>
        <w:t>IS:7098 Part-II</w:t>
      </w:r>
      <w:r w:rsidR="000D064F">
        <w:rPr>
          <w:rFonts w:ascii="Arial" w:hAnsi="Arial" w:cs="Arial"/>
          <w:bCs/>
          <w:sz w:val="24"/>
          <w:szCs w:val="24"/>
        </w:rPr>
        <w:t>/2011</w:t>
      </w:r>
    </w:p>
    <w:p w:rsidR="00DE111C" w:rsidRPr="00B8138F" w:rsidRDefault="00DE111C" w:rsidP="00DE111C">
      <w:pPr>
        <w:pStyle w:val="PlainText"/>
        <w:numPr>
          <w:ilvl w:val="0"/>
          <w:numId w:val="14"/>
        </w:numPr>
        <w:tabs>
          <w:tab w:val="clear" w:pos="1882"/>
          <w:tab w:val="num" w:pos="1442"/>
        </w:tabs>
        <w:ind w:hanging="1162"/>
        <w:jc w:val="both"/>
        <w:rPr>
          <w:rFonts w:ascii="Arial" w:hAnsi="Arial" w:cs="Arial"/>
          <w:bCs/>
          <w:sz w:val="24"/>
          <w:szCs w:val="24"/>
        </w:rPr>
      </w:pPr>
      <w:r w:rsidRPr="00B8138F">
        <w:rPr>
          <w:rFonts w:ascii="Arial" w:hAnsi="Arial" w:cs="Arial"/>
          <w:sz w:val="24"/>
          <w:szCs w:val="24"/>
        </w:rPr>
        <w:t xml:space="preserve">Tensile </w:t>
      </w:r>
      <w:r w:rsidRPr="00B8138F">
        <w:rPr>
          <w:rFonts w:ascii="Arial" w:hAnsi="Arial" w:cs="Arial"/>
          <w:bCs/>
          <w:sz w:val="24"/>
          <w:szCs w:val="24"/>
        </w:rPr>
        <w:t>test for phase conductor</w:t>
      </w:r>
    </w:p>
    <w:p w:rsidR="00DE111C" w:rsidRPr="00DE0E7B" w:rsidRDefault="00DE111C" w:rsidP="00DE111C">
      <w:pPr>
        <w:pStyle w:val="PlainText"/>
        <w:numPr>
          <w:ilvl w:val="0"/>
          <w:numId w:val="14"/>
        </w:numPr>
        <w:tabs>
          <w:tab w:val="clear" w:pos="1882"/>
          <w:tab w:val="num" w:pos="1442"/>
        </w:tabs>
        <w:ind w:hanging="1162"/>
        <w:jc w:val="both"/>
        <w:rPr>
          <w:rFonts w:ascii="Arial" w:hAnsi="Arial" w:cs="Arial"/>
          <w:bCs/>
          <w:sz w:val="24"/>
          <w:szCs w:val="24"/>
        </w:rPr>
      </w:pPr>
      <w:r w:rsidRPr="00DE0E7B">
        <w:rPr>
          <w:rFonts w:ascii="Arial" w:hAnsi="Arial" w:cs="Arial"/>
          <w:bCs/>
          <w:sz w:val="24"/>
          <w:szCs w:val="24"/>
        </w:rPr>
        <w:t>Wrapping test for phase conductor</w:t>
      </w:r>
    </w:p>
    <w:p w:rsidR="00DE111C" w:rsidRPr="00DE0E7B" w:rsidRDefault="00DE111C" w:rsidP="00DE111C">
      <w:pPr>
        <w:pStyle w:val="PlainText"/>
        <w:numPr>
          <w:ilvl w:val="0"/>
          <w:numId w:val="14"/>
        </w:numPr>
        <w:tabs>
          <w:tab w:val="clear" w:pos="1882"/>
          <w:tab w:val="num" w:pos="1442"/>
        </w:tabs>
        <w:ind w:hanging="1162"/>
        <w:jc w:val="both"/>
        <w:rPr>
          <w:rFonts w:ascii="Arial" w:hAnsi="Arial" w:cs="Arial"/>
          <w:bCs/>
          <w:sz w:val="24"/>
          <w:szCs w:val="24"/>
        </w:rPr>
      </w:pPr>
      <w:r w:rsidRPr="00DE0E7B">
        <w:rPr>
          <w:rFonts w:ascii="Arial" w:hAnsi="Arial" w:cs="Arial"/>
          <w:bCs/>
          <w:sz w:val="24"/>
          <w:szCs w:val="24"/>
        </w:rPr>
        <w:t>Breaking load for messenger conductor</w:t>
      </w:r>
    </w:p>
    <w:p w:rsidR="00DE111C" w:rsidRPr="00DE0E7B" w:rsidRDefault="00DE111C" w:rsidP="00DE111C">
      <w:pPr>
        <w:pStyle w:val="PlainText"/>
        <w:numPr>
          <w:ilvl w:val="0"/>
          <w:numId w:val="14"/>
        </w:numPr>
        <w:tabs>
          <w:tab w:val="clear" w:pos="1882"/>
          <w:tab w:val="num" w:pos="1442"/>
        </w:tabs>
        <w:ind w:hanging="1162"/>
        <w:jc w:val="both"/>
        <w:rPr>
          <w:rFonts w:ascii="Arial" w:hAnsi="Arial" w:cs="Arial"/>
          <w:bCs/>
          <w:sz w:val="24"/>
          <w:szCs w:val="24"/>
        </w:rPr>
      </w:pPr>
      <w:r w:rsidRPr="00DE0E7B">
        <w:rPr>
          <w:rFonts w:ascii="Arial" w:hAnsi="Arial" w:cs="Arial"/>
          <w:bCs/>
          <w:sz w:val="24"/>
          <w:szCs w:val="24"/>
        </w:rPr>
        <w:t>Conductor resistance test</w:t>
      </w:r>
    </w:p>
    <w:p w:rsidR="00DE111C" w:rsidRPr="00DE0E7B" w:rsidRDefault="00DE111C" w:rsidP="00DE111C">
      <w:pPr>
        <w:pStyle w:val="PlainText"/>
        <w:numPr>
          <w:ilvl w:val="0"/>
          <w:numId w:val="14"/>
        </w:numPr>
        <w:tabs>
          <w:tab w:val="clear" w:pos="1882"/>
          <w:tab w:val="num" w:pos="1442"/>
        </w:tabs>
        <w:ind w:hanging="1162"/>
        <w:jc w:val="both"/>
        <w:rPr>
          <w:rFonts w:ascii="Arial" w:hAnsi="Arial" w:cs="Arial"/>
          <w:bCs/>
          <w:sz w:val="24"/>
          <w:szCs w:val="24"/>
        </w:rPr>
      </w:pPr>
      <w:r w:rsidRPr="00DE0E7B">
        <w:rPr>
          <w:rFonts w:ascii="Arial" w:hAnsi="Arial" w:cs="Arial"/>
          <w:bCs/>
          <w:sz w:val="24"/>
          <w:szCs w:val="24"/>
        </w:rPr>
        <w:t>Test for thickness of insulation</w:t>
      </w:r>
    </w:p>
    <w:p w:rsidR="00DE111C" w:rsidRPr="00DE0E7B" w:rsidRDefault="00DE111C" w:rsidP="00DE111C">
      <w:pPr>
        <w:pStyle w:val="PlainText"/>
        <w:numPr>
          <w:ilvl w:val="0"/>
          <w:numId w:val="14"/>
        </w:numPr>
        <w:tabs>
          <w:tab w:val="clear" w:pos="1882"/>
          <w:tab w:val="num" w:pos="1442"/>
        </w:tabs>
        <w:ind w:hanging="1162"/>
        <w:jc w:val="both"/>
        <w:rPr>
          <w:rFonts w:ascii="Arial" w:hAnsi="Arial" w:cs="Arial"/>
          <w:bCs/>
          <w:sz w:val="24"/>
          <w:szCs w:val="24"/>
        </w:rPr>
      </w:pPr>
      <w:r w:rsidRPr="00DE0E7B">
        <w:rPr>
          <w:rFonts w:ascii="Arial" w:hAnsi="Arial" w:cs="Arial"/>
          <w:bCs/>
          <w:sz w:val="24"/>
          <w:szCs w:val="24"/>
        </w:rPr>
        <w:t>Tensile strength and elongation at break</w:t>
      </w:r>
    </w:p>
    <w:p w:rsidR="00DE111C" w:rsidRPr="00DE0E7B" w:rsidRDefault="00DE111C" w:rsidP="00DE111C">
      <w:pPr>
        <w:pStyle w:val="PlainText"/>
        <w:numPr>
          <w:ilvl w:val="0"/>
          <w:numId w:val="14"/>
        </w:numPr>
        <w:tabs>
          <w:tab w:val="clear" w:pos="1882"/>
          <w:tab w:val="num" w:pos="1442"/>
        </w:tabs>
        <w:ind w:hanging="1162"/>
        <w:jc w:val="both"/>
        <w:rPr>
          <w:rFonts w:ascii="Arial" w:hAnsi="Arial" w:cs="Arial"/>
          <w:bCs/>
          <w:sz w:val="24"/>
          <w:szCs w:val="24"/>
        </w:rPr>
      </w:pPr>
      <w:r w:rsidRPr="00DE0E7B">
        <w:rPr>
          <w:rFonts w:ascii="Arial" w:hAnsi="Arial" w:cs="Arial"/>
          <w:bCs/>
          <w:sz w:val="24"/>
          <w:szCs w:val="24"/>
        </w:rPr>
        <w:t>Hot set test for XLPE insulation</w:t>
      </w:r>
    </w:p>
    <w:p w:rsidR="00DE111C" w:rsidRPr="00DE0E7B" w:rsidRDefault="00DE111C" w:rsidP="00DE111C">
      <w:pPr>
        <w:pStyle w:val="PlainText"/>
        <w:numPr>
          <w:ilvl w:val="0"/>
          <w:numId w:val="14"/>
        </w:numPr>
        <w:tabs>
          <w:tab w:val="clear" w:pos="1882"/>
          <w:tab w:val="num" w:pos="1442"/>
        </w:tabs>
        <w:ind w:hanging="1162"/>
        <w:jc w:val="both"/>
        <w:rPr>
          <w:rFonts w:ascii="Arial" w:hAnsi="Arial" w:cs="Arial"/>
          <w:bCs/>
          <w:sz w:val="24"/>
          <w:szCs w:val="24"/>
        </w:rPr>
      </w:pPr>
      <w:r w:rsidRPr="00DE0E7B">
        <w:rPr>
          <w:rFonts w:ascii="Arial" w:hAnsi="Arial" w:cs="Arial"/>
          <w:bCs/>
          <w:sz w:val="24"/>
          <w:szCs w:val="24"/>
        </w:rPr>
        <w:t>Insulation resistance test</w:t>
      </w:r>
    </w:p>
    <w:p w:rsidR="00DE111C" w:rsidRDefault="00DE111C" w:rsidP="00DE111C">
      <w:pPr>
        <w:pStyle w:val="PlainText"/>
        <w:numPr>
          <w:ilvl w:val="0"/>
          <w:numId w:val="14"/>
        </w:numPr>
        <w:tabs>
          <w:tab w:val="clear" w:pos="1882"/>
          <w:tab w:val="num" w:pos="1442"/>
        </w:tabs>
        <w:ind w:hanging="1162"/>
        <w:jc w:val="both"/>
        <w:rPr>
          <w:rFonts w:ascii="Arial" w:hAnsi="Arial" w:cs="Arial"/>
          <w:bCs/>
          <w:sz w:val="24"/>
          <w:szCs w:val="24"/>
        </w:rPr>
      </w:pPr>
      <w:r w:rsidRPr="00DE0E7B">
        <w:rPr>
          <w:rFonts w:ascii="Arial" w:hAnsi="Arial" w:cs="Arial"/>
          <w:bCs/>
          <w:sz w:val="24"/>
          <w:szCs w:val="24"/>
        </w:rPr>
        <w:t>High voltage test</w:t>
      </w:r>
    </w:p>
    <w:p w:rsidR="000D064F" w:rsidRDefault="000D064F" w:rsidP="00DE111C">
      <w:pPr>
        <w:pStyle w:val="PlainText"/>
        <w:numPr>
          <w:ilvl w:val="0"/>
          <w:numId w:val="14"/>
        </w:numPr>
        <w:tabs>
          <w:tab w:val="clear" w:pos="1882"/>
          <w:tab w:val="num" w:pos="1442"/>
        </w:tabs>
        <w:ind w:hanging="1162"/>
        <w:jc w:val="both"/>
        <w:rPr>
          <w:rFonts w:ascii="Arial" w:hAnsi="Arial" w:cs="Arial"/>
          <w:bCs/>
          <w:sz w:val="24"/>
          <w:szCs w:val="24"/>
        </w:rPr>
      </w:pPr>
      <w:r>
        <w:rPr>
          <w:rFonts w:ascii="Arial" w:hAnsi="Arial" w:cs="Arial"/>
          <w:bCs/>
          <w:sz w:val="24"/>
          <w:szCs w:val="24"/>
        </w:rPr>
        <w:t>Partial Discharge test</w:t>
      </w:r>
    </w:p>
    <w:p w:rsidR="00DC7C91" w:rsidRPr="00DE0E7B" w:rsidRDefault="00DC7C91" w:rsidP="00DC7C91">
      <w:pPr>
        <w:pStyle w:val="PlainText"/>
        <w:ind w:left="1882"/>
        <w:jc w:val="both"/>
        <w:rPr>
          <w:rFonts w:ascii="Arial" w:hAnsi="Arial" w:cs="Arial"/>
          <w:bCs/>
          <w:sz w:val="24"/>
          <w:szCs w:val="24"/>
        </w:rPr>
      </w:pPr>
    </w:p>
    <w:p w:rsidR="00DE111C" w:rsidRPr="000F59D2" w:rsidRDefault="00DE111C" w:rsidP="000D064F">
      <w:pPr>
        <w:pStyle w:val="PlainText"/>
        <w:numPr>
          <w:ilvl w:val="1"/>
          <w:numId w:val="16"/>
        </w:numPr>
        <w:jc w:val="both"/>
        <w:rPr>
          <w:rFonts w:ascii="Arial" w:hAnsi="Arial" w:cs="Arial"/>
          <w:sz w:val="24"/>
          <w:szCs w:val="24"/>
        </w:rPr>
      </w:pPr>
      <w:r>
        <w:rPr>
          <w:rFonts w:ascii="Arial" w:hAnsi="Arial" w:cs="Arial"/>
          <w:b/>
          <w:sz w:val="24"/>
          <w:szCs w:val="24"/>
        </w:rPr>
        <w:t>Routine</w:t>
      </w:r>
      <w:r w:rsidRPr="000F59D2">
        <w:rPr>
          <w:rFonts w:ascii="Arial" w:hAnsi="Arial" w:cs="Arial"/>
          <w:b/>
          <w:sz w:val="24"/>
          <w:szCs w:val="24"/>
        </w:rPr>
        <w:t xml:space="preserve"> Tests</w:t>
      </w:r>
      <w:r w:rsidRPr="000F59D2">
        <w:rPr>
          <w:rFonts w:ascii="Arial" w:hAnsi="Arial" w:cs="Arial"/>
          <w:sz w:val="24"/>
          <w:szCs w:val="24"/>
        </w:rPr>
        <w:t xml:space="preserve">        </w:t>
      </w:r>
    </w:p>
    <w:p w:rsidR="00DE111C" w:rsidRPr="00B8138F" w:rsidRDefault="00DE111C" w:rsidP="00DE111C">
      <w:pPr>
        <w:pStyle w:val="PlainText"/>
        <w:ind w:firstLine="658"/>
        <w:jc w:val="both"/>
        <w:rPr>
          <w:rFonts w:ascii="Arial" w:hAnsi="Arial" w:cs="Arial"/>
          <w:bCs/>
          <w:sz w:val="24"/>
          <w:szCs w:val="24"/>
        </w:rPr>
      </w:pPr>
      <w:r>
        <w:rPr>
          <w:rFonts w:ascii="Arial" w:hAnsi="Arial" w:cs="Arial"/>
          <w:bCs/>
          <w:sz w:val="24"/>
          <w:szCs w:val="24"/>
        </w:rPr>
        <w:t xml:space="preserve">Following shall constitute routine test as </w:t>
      </w:r>
      <w:r w:rsidRPr="00B8138F">
        <w:rPr>
          <w:rFonts w:ascii="Arial" w:hAnsi="Arial" w:cs="Arial"/>
          <w:bCs/>
          <w:sz w:val="24"/>
          <w:szCs w:val="24"/>
        </w:rPr>
        <w:t>per IS:7098 Part-II</w:t>
      </w:r>
      <w:r w:rsidR="000D064F">
        <w:rPr>
          <w:rFonts w:ascii="Arial" w:hAnsi="Arial" w:cs="Arial"/>
          <w:bCs/>
          <w:sz w:val="24"/>
          <w:szCs w:val="24"/>
        </w:rPr>
        <w:t>/2011</w:t>
      </w:r>
    </w:p>
    <w:p w:rsidR="00DE111C" w:rsidRPr="00DE0E7B" w:rsidRDefault="00DE111C" w:rsidP="00DE111C">
      <w:pPr>
        <w:pStyle w:val="PlainText"/>
        <w:numPr>
          <w:ilvl w:val="0"/>
          <w:numId w:val="15"/>
        </w:numPr>
        <w:tabs>
          <w:tab w:val="clear" w:pos="1882"/>
        </w:tabs>
        <w:ind w:hanging="1126"/>
        <w:jc w:val="both"/>
        <w:rPr>
          <w:rFonts w:ascii="Arial" w:hAnsi="Arial" w:cs="Arial"/>
          <w:bCs/>
          <w:sz w:val="24"/>
          <w:szCs w:val="24"/>
        </w:rPr>
      </w:pPr>
      <w:r w:rsidRPr="00DE0E7B">
        <w:rPr>
          <w:rFonts w:ascii="Arial" w:hAnsi="Arial" w:cs="Arial"/>
          <w:bCs/>
          <w:sz w:val="24"/>
          <w:szCs w:val="24"/>
        </w:rPr>
        <w:t>Conductor resistance test</w:t>
      </w:r>
    </w:p>
    <w:p w:rsidR="00DE111C" w:rsidRDefault="00DE111C" w:rsidP="00DE111C">
      <w:pPr>
        <w:pStyle w:val="PlainText"/>
        <w:numPr>
          <w:ilvl w:val="0"/>
          <w:numId w:val="15"/>
        </w:numPr>
        <w:tabs>
          <w:tab w:val="clear" w:pos="1882"/>
        </w:tabs>
        <w:ind w:hanging="1126"/>
        <w:jc w:val="both"/>
        <w:rPr>
          <w:rFonts w:ascii="Arial" w:hAnsi="Arial" w:cs="Arial"/>
          <w:bCs/>
          <w:sz w:val="24"/>
          <w:szCs w:val="24"/>
        </w:rPr>
      </w:pPr>
      <w:r w:rsidRPr="00DE0E7B">
        <w:rPr>
          <w:rFonts w:ascii="Arial" w:hAnsi="Arial" w:cs="Arial"/>
          <w:bCs/>
          <w:sz w:val="24"/>
          <w:szCs w:val="24"/>
        </w:rPr>
        <w:t>High voltage test</w:t>
      </w:r>
    </w:p>
    <w:p w:rsidR="000D064F" w:rsidRDefault="000D064F" w:rsidP="00DE111C">
      <w:pPr>
        <w:pStyle w:val="PlainText"/>
        <w:numPr>
          <w:ilvl w:val="0"/>
          <w:numId w:val="15"/>
        </w:numPr>
        <w:tabs>
          <w:tab w:val="clear" w:pos="1882"/>
        </w:tabs>
        <w:ind w:hanging="1126"/>
        <w:jc w:val="both"/>
        <w:rPr>
          <w:rFonts w:ascii="Arial" w:hAnsi="Arial" w:cs="Arial"/>
          <w:bCs/>
          <w:sz w:val="24"/>
          <w:szCs w:val="24"/>
        </w:rPr>
      </w:pPr>
      <w:r>
        <w:rPr>
          <w:rFonts w:ascii="Arial" w:hAnsi="Arial" w:cs="Arial"/>
          <w:bCs/>
          <w:sz w:val="24"/>
          <w:szCs w:val="24"/>
        </w:rPr>
        <w:t>Partial Discharge test</w:t>
      </w:r>
    </w:p>
    <w:p w:rsidR="00F3031D" w:rsidRDefault="00F3031D" w:rsidP="00F3031D">
      <w:pPr>
        <w:pStyle w:val="PlainText"/>
        <w:ind w:left="1882"/>
        <w:jc w:val="both"/>
        <w:rPr>
          <w:rFonts w:ascii="Arial" w:hAnsi="Arial" w:cs="Arial"/>
          <w:bCs/>
          <w:sz w:val="24"/>
          <w:szCs w:val="24"/>
        </w:rPr>
      </w:pPr>
    </w:p>
    <w:p w:rsidR="00DC7C91" w:rsidRDefault="00DC7C91" w:rsidP="00F3031D">
      <w:pPr>
        <w:pStyle w:val="PlainText"/>
        <w:ind w:left="1882"/>
        <w:jc w:val="both"/>
        <w:rPr>
          <w:rFonts w:ascii="Arial" w:hAnsi="Arial" w:cs="Arial"/>
          <w:bCs/>
          <w:sz w:val="24"/>
          <w:szCs w:val="24"/>
        </w:rPr>
      </w:pPr>
    </w:p>
    <w:p w:rsidR="00DC7C91" w:rsidRDefault="00DC7C91" w:rsidP="00F3031D">
      <w:pPr>
        <w:pStyle w:val="PlainText"/>
        <w:ind w:left="1882"/>
        <w:jc w:val="both"/>
        <w:rPr>
          <w:rFonts w:ascii="Arial" w:hAnsi="Arial" w:cs="Arial"/>
          <w:bCs/>
          <w:sz w:val="24"/>
          <w:szCs w:val="24"/>
        </w:rPr>
      </w:pPr>
    </w:p>
    <w:p w:rsidR="00DC7C91" w:rsidRDefault="00DC7C91" w:rsidP="00F3031D">
      <w:pPr>
        <w:pStyle w:val="PlainText"/>
        <w:ind w:left="1882"/>
        <w:jc w:val="both"/>
        <w:rPr>
          <w:rFonts w:ascii="Arial" w:hAnsi="Arial" w:cs="Arial"/>
          <w:bCs/>
          <w:sz w:val="24"/>
          <w:szCs w:val="24"/>
        </w:rPr>
      </w:pPr>
    </w:p>
    <w:p w:rsidR="00DC7C91" w:rsidRDefault="00DC7C91" w:rsidP="00F3031D">
      <w:pPr>
        <w:pStyle w:val="PlainText"/>
        <w:ind w:left="1882"/>
        <w:jc w:val="both"/>
        <w:rPr>
          <w:rFonts w:ascii="Arial" w:hAnsi="Arial" w:cs="Arial"/>
          <w:bCs/>
          <w:sz w:val="24"/>
          <w:szCs w:val="24"/>
        </w:rPr>
      </w:pPr>
    </w:p>
    <w:p w:rsidR="00DC7C91" w:rsidRDefault="00DC7C91" w:rsidP="00F3031D">
      <w:pPr>
        <w:pStyle w:val="PlainText"/>
        <w:ind w:left="1882"/>
        <w:jc w:val="both"/>
        <w:rPr>
          <w:rFonts w:ascii="Arial" w:hAnsi="Arial" w:cs="Arial"/>
          <w:bCs/>
          <w:sz w:val="24"/>
          <w:szCs w:val="24"/>
        </w:rPr>
      </w:pPr>
    </w:p>
    <w:p w:rsidR="00DC7C91" w:rsidRDefault="00DC7C91" w:rsidP="00F3031D">
      <w:pPr>
        <w:pStyle w:val="PlainText"/>
        <w:ind w:left="1882"/>
        <w:jc w:val="both"/>
        <w:rPr>
          <w:rFonts w:ascii="Arial" w:hAnsi="Arial" w:cs="Arial"/>
          <w:bCs/>
          <w:sz w:val="24"/>
          <w:szCs w:val="24"/>
        </w:rPr>
      </w:pPr>
    </w:p>
    <w:p w:rsidR="00FE0024" w:rsidRPr="00F3031D" w:rsidRDefault="00FE0024" w:rsidP="00FE0024">
      <w:pPr>
        <w:pStyle w:val="PlainText"/>
        <w:numPr>
          <w:ilvl w:val="1"/>
          <w:numId w:val="16"/>
        </w:numPr>
        <w:jc w:val="both"/>
        <w:rPr>
          <w:rFonts w:ascii="Arial" w:hAnsi="Arial" w:cs="Arial"/>
          <w:sz w:val="24"/>
          <w:szCs w:val="24"/>
        </w:rPr>
      </w:pPr>
      <w:r w:rsidRPr="00F3031D">
        <w:rPr>
          <w:rFonts w:ascii="Arial" w:hAnsi="Arial" w:cs="Arial"/>
          <w:sz w:val="24"/>
          <w:szCs w:val="24"/>
        </w:rPr>
        <w:t>Test on Messenger Conductor</w:t>
      </w:r>
    </w:p>
    <w:p w:rsidR="00FE0024" w:rsidRPr="00F3031D" w:rsidRDefault="00FE0024" w:rsidP="00FE0024">
      <w:pPr>
        <w:pStyle w:val="PlainText"/>
        <w:numPr>
          <w:ilvl w:val="0"/>
          <w:numId w:val="17"/>
        </w:numPr>
        <w:jc w:val="both"/>
        <w:rPr>
          <w:rFonts w:ascii="Arial" w:hAnsi="Arial" w:cs="Arial"/>
          <w:sz w:val="24"/>
          <w:szCs w:val="24"/>
        </w:rPr>
      </w:pPr>
      <w:r w:rsidRPr="00F3031D">
        <w:rPr>
          <w:rFonts w:ascii="Arial" w:hAnsi="Arial" w:cs="Arial"/>
          <w:sz w:val="24"/>
          <w:szCs w:val="24"/>
        </w:rPr>
        <w:t>D.C. Resistance</w:t>
      </w:r>
    </w:p>
    <w:p w:rsidR="00FE0024" w:rsidRPr="00F3031D" w:rsidRDefault="00FE0024" w:rsidP="00FE0024">
      <w:pPr>
        <w:pStyle w:val="PlainText"/>
        <w:numPr>
          <w:ilvl w:val="0"/>
          <w:numId w:val="17"/>
        </w:numPr>
        <w:jc w:val="both"/>
        <w:rPr>
          <w:rFonts w:ascii="Arial" w:hAnsi="Arial" w:cs="Arial"/>
          <w:sz w:val="24"/>
          <w:szCs w:val="24"/>
        </w:rPr>
      </w:pPr>
      <w:r w:rsidRPr="00F3031D">
        <w:rPr>
          <w:rFonts w:ascii="Arial" w:hAnsi="Arial" w:cs="Arial"/>
          <w:sz w:val="24"/>
          <w:szCs w:val="24"/>
        </w:rPr>
        <w:t>Breaking Load</w:t>
      </w:r>
    </w:p>
    <w:p w:rsidR="00FE0024" w:rsidRPr="00F3031D" w:rsidRDefault="00FE0024" w:rsidP="00FE0024">
      <w:pPr>
        <w:pStyle w:val="PlainText"/>
        <w:numPr>
          <w:ilvl w:val="0"/>
          <w:numId w:val="17"/>
        </w:numPr>
        <w:jc w:val="both"/>
        <w:rPr>
          <w:rFonts w:ascii="Arial" w:hAnsi="Arial" w:cs="Arial"/>
          <w:sz w:val="24"/>
          <w:szCs w:val="24"/>
        </w:rPr>
      </w:pPr>
      <w:r w:rsidRPr="00F3031D">
        <w:rPr>
          <w:rFonts w:ascii="Arial" w:hAnsi="Arial" w:cs="Arial"/>
          <w:sz w:val="24"/>
          <w:szCs w:val="24"/>
        </w:rPr>
        <w:t>Thickness of Insulation(As agreed at the time of tendering for Insulated messenger conductor)</w:t>
      </w:r>
    </w:p>
    <w:p w:rsidR="00FE0024" w:rsidRPr="00F3031D" w:rsidRDefault="00FE0024" w:rsidP="00FE0024">
      <w:pPr>
        <w:pStyle w:val="PlainText"/>
        <w:numPr>
          <w:ilvl w:val="0"/>
          <w:numId w:val="17"/>
        </w:numPr>
        <w:jc w:val="both"/>
        <w:rPr>
          <w:rFonts w:ascii="Arial" w:hAnsi="Arial" w:cs="Arial"/>
          <w:sz w:val="24"/>
          <w:szCs w:val="24"/>
        </w:rPr>
      </w:pPr>
      <w:r w:rsidRPr="00F3031D">
        <w:rPr>
          <w:rFonts w:ascii="Arial" w:hAnsi="Arial" w:cs="Arial"/>
          <w:sz w:val="24"/>
          <w:szCs w:val="24"/>
        </w:rPr>
        <w:t>No. Of Strands.</w:t>
      </w:r>
    </w:p>
    <w:p w:rsidR="00DE111C" w:rsidRPr="00F3031D" w:rsidRDefault="00DE111C" w:rsidP="00DE111C">
      <w:pPr>
        <w:rPr>
          <w:rFonts w:ascii="Arial" w:hAnsi="Arial" w:cs="Arial"/>
          <w:sz w:val="6"/>
        </w:rPr>
      </w:pPr>
    </w:p>
    <w:p w:rsidR="00DE111C" w:rsidRPr="0013789D" w:rsidRDefault="00DE111C" w:rsidP="001B48FB">
      <w:pPr>
        <w:spacing w:after="0" w:line="240" w:lineRule="auto"/>
        <w:ind w:left="540"/>
        <w:rPr>
          <w:rFonts w:ascii="Arial" w:hAnsi="Arial" w:cs="Arial"/>
          <w:b/>
          <w:bCs/>
        </w:rPr>
      </w:pPr>
      <w:r w:rsidRPr="0013789D">
        <w:rPr>
          <w:rFonts w:ascii="Arial" w:hAnsi="Arial" w:cs="Arial"/>
          <w:b/>
          <w:bCs/>
        </w:rPr>
        <w:t>Sample Batch for Type Testing</w:t>
      </w:r>
    </w:p>
    <w:p w:rsidR="00DE111C" w:rsidRPr="0066053E" w:rsidRDefault="00DE111C" w:rsidP="00DE111C">
      <w:pPr>
        <w:rPr>
          <w:rFonts w:ascii="Arial" w:hAnsi="Arial" w:cs="Arial"/>
          <w:b/>
          <w:bCs/>
          <w:sz w:val="12"/>
        </w:rPr>
      </w:pPr>
    </w:p>
    <w:p w:rsidR="00DE111C" w:rsidRDefault="00DE111C" w:rsidP="001B48FB">
      <w:pPr>
        <w:pStyle w:val="ListParagraph"/>
        <w:widowControl w:val="0"/>
        <w:numPr>
          <w:ilvl w:val="1"/>
          <w:numId w:val="16"/>
        </w:numPr>
        <w:autoSpaceDE w:val="0"/>
        <w:autoSpaceDN w:val="0"/>
        <w:spacing w:after="0" w:line="240" w:lineRule="auto"/>
        <w:ind w:right="-61"/>
        <w:jc w:val="both"/>
        <w:rPr>
          <w:rFonts w:ascii="Arial" w:hAnsi="Arial" w:cs="Arial"/>
          <w:snapToGrid w:val="0"/>
        </w:rPr>
      </w:pPr>
      <w:r w:rsidRPr="001B48FB">
        <w:rPr>
          <w:rFonts w:ascii="Arial" w:hAnsi="Arial" w:cs="Arial"/>
          <w:snapToGrid w:val="0"/>
        </w:rPr>
        <w:t>The Supplier shall offer material for selection of samples for type testing only after getting Quality Assurance plan approved from Owner’s Quality Assurance Deptt. The sample shall be manufactured strictly in accordance with the Quality Assurance Plan approved by Owner.</w:t>
      </w:r>
    </w:p>
    <w:p w:rsidR="00DC7C91" w:rsidRPr="00DC7C91" w:rsidRDefault="00DC7C91" w:rsidP="00DC7C91">
      <w:pPr>
        <w:widowControl w:val="0"/>
        <w:autoSpaceDE w:val="0"/>
        <w:autoSpaceDN w:val="0"/>
        <w:spacing w:after="0" w:line="240" w:lineRule="auto"/>
        <w:ind w:right="-61"/>
        <w:jc w:val="both"/>
        <w:rPr>
          <w:rFonts w:ascii="Arial" w:hAnsi="Arial" w:cs="Arial"/>
          <w:snapToGrid w:val="0"/>
        </w:rPr>
      </w:pPr>
    </w:p>
    <w:p w:rsidR="001B48FB" w:rsidRDefault="001B48FB" w:rsidP="001B48FB">
      <w:pPr>
        <w:widowControl w:val="0"/>
        <w:autoSpaceDE w:val="0"/>
        <w:autoSpaceDN w:val="0"/>
        <w:spacing w:after="0" w:line="240" w:lineRule="auto"/>
        <w:ind w:right="-61"/>
        <w:jc w:val="both"/>
        <w:rPr>
          <w:rFonts w:ascii="Arial" w:hAnsi="Arial" w:cs="Arial"/>
          <w:snapToGrid w:val="0"/>
        </w:rPr>
      </w:pPr>
    </w:p>
    <w:p w:rsidR="001B48FB" w:rsidRPr="001B48FB" w:rsidRDefault="00DE111C" w:rsidP="001B48FB">
      <w:pPr>
        <w:pStyle w:val="ListParagraph"/>
        <w:widowControl w:val="0"/>
        <w:numPr>
          <w:ilvl w:val="1"/>
          <w:numId w:val="16"/>
        </w:numPr>
        <w:autoSpaceDE w:val="0"/>
        <w:autoSpaceDN w:val="0"/>
        <w:spacing w:after="0" w:line="240" w:lineRule="auto"/>
        <w:ind w:right="-61"/>
        <w:jc w:val="both"/>
        <w:rPr>
          <w:rFonts w:ascii="Arial" w:hAnsi="Arial" w:cs="Arial"/>
          <w:snapToGrid w:val="0"/>
        </w:rPr>
      </w:pPr>
      <w:r w:rsidRPr="001B48FB">
        <w:rPr>
          <w:rFonts w:ascii="Arial" w:hAnsi="Arial" w:cs="Arial"/>
          <w:snapToGrid w:val="0"/>
        </w:rPr>
        <w:t xml:space="preserve">The Supplier shall offer at least three drum for selection of sample required for conducting </w:t>
      </w:r>
    </w:p>
    <w:p w:rsidR="00DE111C" w:rsidRPr="001B48FB" w:rsidRDefault="00DE111C" w:rsidP="001B48FB">
      <w:pPr>
        <w:pStyle w:val="ListParagraph"/>
        <w:widowControl w:val="0"/>
        <w:autoSpaceDE w:val="0"/>
        <w:autoSpaceDN w:val="0"/>
        <w:spacing w:after="0" w:line="240" w:lineRule="auto"/>
        <w:ind w:left="855" w:right="-61"/>
        <w:jc w:val="both"/>
        <w:rPr>
          <w:rFonts w:ascii="Arial" w:hAnsi="Arial" w:cs="Arial"/>
          <w:snapToGrid w:val="0"/>
        </w:rPr>
      </w:pPr>
      <w:r w:rsidRPr="001B48FB">
        <w:rPr>
          <w:rFonts w:ascii="Arial" w:hAnsi="Arial" w:cs="Arial"/>
          <w:snapToGrid w:val="0"/>
        </w:rPr>
        <w:t xml:space="preserve">all the type test. </w:t>
      </w:r>
    </w:p>
    <w:p w:rsidR="00DE111C" w:rsidRPr="00E95F7B" w:rsidRDefault="00DE111C" w:rsidP="00DE111C">
      <w:pPr>
        <w:widowControl w:val="0"/>
        <w:tabs>
          <w:tab w:val="left" w:pos="2160"/>
          <w:tab w:val="left" w:pos="2880"/>
          <w:tab w:val="left" w:pos="5024"/>
        </w:tabs>
        <w:ind w:right="-61"/>
        <w:jc w:val="both"/>
        <w:rPr>
          <w:rFonts w:ascii="Arial" w:hAnsi="Arial" w:cs="Arial"/>
          <w:snapToGrid w:val="0"/>
        </w:rPr>
      </w:pPr>
    </w:p>
    <w:p w:rsidR="00DE111C" w:rsidRPr="001B48FB" w:rsidRDefault="00DE111C" w:rsidP="001B48FB">
      <w:pPr>
        <w:pStyle w:val="ListParagraph"/>
        <w:widowControl w:val="0"/>
        <w:numPr>
          <w:ilvl w:val="1"/>
          <w:numId w:val="16"/>
        </w:numPr>
        <w:autoSpaceDE w:val="0"/>
        <w:autoSpaceDN w:val="0"/>
        <w:spacing w:after="0" w:line="240" w:lineRule="auto"/>
        <w:ind w:right="-61"/>
        <w:jc w:val="both"/>
        <w:rPr>
          <w:rFonts w:ascii="Arial" w:hAnsi="Arial" w:cs="Arial"/>
          <w:snapToGrid w:val="0"/>
        </w:rPr>
      </w:pPr>
      <w:r w:rsidRPr="001B48FB">
        <w:rPr>
          <w:rFonts w:ascii="Arial" w:hAnsi="Arial" w:cs="Arial"/>
          <w:snapToGrid w:val="0"/>
        </w:rPr>
        <w:t>The Supplier is required to carry out all the Acceptance tests successfully in presence of Owner’s representative before sample selection.</w:t>
      </w:r>
    </w:p>
    <w:p w:rsidR="00DE111C" w:rsidRPr="00921EE6" w:rsidRDefault="00DE111C" w:rsidP="00DE111C">
      <w:pPr>
        <w:pStyle w:val="NormalWeb"/>
        <w:spacing w:before="40" w:beforeAutospacing="0" w:after="60" w:afterAutospacing="0"/>
        <w:jc w:val="both"/>
        <w:rPr>
          <w:rFonts w:ascii="Arial" w:hAnsi="Arial" w:cs="Arial"/>
          <w:lang w:val="en-GB"/>
        </w:rPr>
      </w:pPr>
    </w:p>
    <w:p w:rsidR="00DE111C" w:rsidRPr="000F59D2" w:rsidRDefault="00DE111C" w:rsidP="00DE111C">
      <w:pPr>
        <w:pStyle w:val="NormalWeb"/>
        <w:spacing w:before="40" w:beforeAutospacing="0" w:after="60" w:afterAutospacing="0"/>
        <w:jc w:val="both"/>
      </w:pPr>
    </w:p>
    <w:sectPr w:rsidR="00DE111C" w:rsidRPr="000F59D2" w:rsidSect="00E65B29">
      <w:headerReference w:type="default" r:id="rId8"/>
      <w:pgSz w:w="12240" w:h="15840" w:code="1"/>
      <w:pgMar w:top="80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B0B" w:rsidRDefault="007E3B0B" w:rsidP="00F928AF">
      <w:pPr>
        <w:spacing w:after="0" w:line="240" w:lineRule="auto"/>
      </w:pPr>
      <w:r>
        <w:separator/>
      </w:r>
    </w:p>
  </w:endnote>
  <w:endnote w:type="continuationSeparator" w:id="0">
    <w:p w:rsidR="007E3B0B" w:rsidRDefault="007E3B0B" w:rsidP="00F92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B0B" w:rsidRDefault="007E3B0B" w:rsidP="00F928AF">
      <w:pPr>
        <w:spacing w:after="0" w:line="240" w:lineRule="auto"/>
      </w:pPr>
      <w:r>
        <w:separator/>
      </w:r>
    </w:p>
  </w:footnote>
  <w:footnote w:type="continuationSeparator" w:id="0">
    <w:p w:rsidR="007E3B0B" w:rsidRDefault="007E3B0B" w:rsidP="00F928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8AF" w:rsidRPr="00F928AF" w:rsidRDefault="00F928AF">
    <w:pPr>
      <w:pStyle w:val="Header"/>
      <w:rPr>
        <w:rFonts w:ascii="Verdana" w:hAnsi="Verdana"/>
        <w:b/>
        <w:sz w:val="24"/>
        <w:szCs w:val="24"/>
      </w:rPr>
    </w:pPr>
    <w:r>
      <w:t xml:space="preserve">                                                                </w:t>
    </w:r>
    <w:r w:rsidRPr="00F928AF">
      <w:rPr>
        <w:rFonts w:ascii="Verdana" w:hAnsi="Verdana"/>
        <w:b/>
        <w:sz w:val="24"/>
        <w:szCs w:val="24"/>
      </w:rPr>
      <w:t xml:space="preserve">  </w:t>
    </w:r>
  </w:p>
  <w:p w:rsidR="00F928AF" w:rsidRPr="00330E10" w:rsidRDefault="00330E10" w:rsidP="00330E10">
    <w:pPr>
      <w:pStyle w:val="Header"/>
      <w:jc w:val="center"/>
      <w:rPr>
        <w:rFonts w:ascii="Verdana" w:hAnsi="Verdana"/>
        <w:b/>
        <w:sz w:val="32"/>
        <w:szCs w:val="32"/>
      </w:rPr>
    </w:pPr>
    <w:r w:rsidRPr="00330E10">
      <w:rPr>
        <w:rFonts w:ascii="Verdana" w:hAnsi="Verdana"/>
        <w:b/>
        <w:sz w:val="32"/>
        <w:szCs w:val="32"/>
      </w:rPr>
      <w:t>Technical Specifications for</w:t>
    </w:r>
  </w:p>
  <w:p w:rsidR="00F928AF" w:rsidRPr="00330E10" w:rsidRDefault="00330E10" w:rsidP="00330E10">
    <w:pPr>
      <w:pStyle w:val="Header"/>
      <w:jc w:val="center"/>
      <w:rPr>
        <w:rFonts w:ascii="Verdana" w:hAnsi="Verdana"/>
        <w:b/>
        <w:sz w:val="24"/>
        <w:szCs w:val="24"/>
      </w:rPr>
    </w:pPr>
    <w:r w:rsidRPr="00330E10">
      <w:rPr>
        <w:rFonts w:ascii="Verdana" w:hAnsi="Verdana"/>
        <w:b/>
        <w:sz w:val="24"/>
        <w:szCs w:val="24"/>
      </w:rPr>
      <w:t xml:space="preserve">11 kV </w:t>
    </w:r>
    <w:r w:rsidR="00F928AF" w:rsidRPr="00330E10">
      <w:rPr>
        <w:rFonts w:ascii="Verdana" w:hAnsi="Verdana"/>
        <w:b/>
        <w:sz w:val="24"/>
        <w:szCs w:val="24"/>
      </w:rPr>
      <w:t>AERIAL BUNCHED CABLE</w:t>
    </w:r>
    <w:r w:rsidRPr="00330E10">
      <w:rPr>
        <w:rFonts w:ascii="Verdana" w:hAnsi="Verdana"/>
        <w:b/>
        <w:sz w:val="24"/>
        <w:szCs w:val="24"/>
      </w:rPr>
      <w:t xml:space="preserve"> </w:t>
    </w:r>
  </w:p>
  <w:p w:rsidR="009E3809" w:rsidRPr="00F928AF" w:rsidRDefault="009E3809">
    <w:pPr>
      <w:pStyle w:val="Header"/>
      <w:rPr>
        <w:rFonts w:ascii="Verdana" w:hAnsi="Verdana"/>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09CB"/>
    <w:multiLevelType w:val="hybridMultilevel"/>
    <w:tmpl w:val="A29CEE36"/>
    <w:lvl w:ilvl="0" w:tplc="FFFFFFFF">
      <w:start w:val="1"/>
      <w:numFmt w:val="lowerLetter"/>
      <w:lvlText w:val="%1)"/>
      <w:lvlJc w:val="left"/>
      <w:pPr>
        <w:tabs>
          <w:tab w:val="num" w:pos="1882"/>
        </w:tabs>
        <w:ind w:left="1882" w:hanging="504"/>
      </w:pPr>
      <w:rPr>
        <w:rFonts w:hint="default"/>
      </w:rPr>
    </w:lvl>
    <w:lvl w:ilvl="1" w:tplc="04090019" w:tentative="1">
      <w:start w:val="1"/>
      <w:numFmt w:val="lowerLetter"/>
      <w:lvlText w:val="%2."/>
      <w:lvlJc w:val="left"/>
      <w:pPr>
        <w:tabs>
          <w:tab w:val="num" w:pos="2098"/>
        </w:tabs>
        <w:ind w:left="2098" w:hanging="360"/>
      </w:pPr>
    </w:lvl>
    <w:lvl w:ilvl="2" w:tplc="0409001B" w:tentative="1">
      <w:start w:val="1"/>
      <w:numFmt w:val="lowerRoman"/>
      <w:lvlText w:val="%3."/>
      <w:lvlJc w:val="right"/>
      <w:pPr>
        <w:tabs>
          <w:tab w:val="num" w:pos="2818"/>
        </w:tabs>
        <w:ind w:left="2818" w:hanging="180"/>
      </w:pPr>
    </w:lvl>
    <w:lvl w:ilvl="3" w:tplc="0409000F" w:tentative="1">
      <w:start w:val="1"/>
      <w:numFmt w:val="decimal"/>
      <w:lvlText w:val="%4."/>
      <w:lvlJc w:val="left"/>
      <w:pPr>
        <w:tabs>
          <w:tab w:val="num" w:pos="3538"/>
        </w:tabs>
        <w:ind w:left="3538" w:hanging="360"/>
      </w:pPr>
    </w:lvl>
    <w:lvl w:ilvl="4" w:tplc="04090019" w:tentative="1">
      <w:start w:val="1"/>
      <w:numFmt w:val="lowerLetter"/>
      <w:lvlText w:val="%5."/>
      <w:lvlJc w:val="left"/>
      <w:pPr>
        <w:tabs>
          <w:tab w:val="num" w:pos="4258"/>
        </w:tabs>
        <w:ind w:left="4258" w:hanging="360"/>
      </w:pPr>
    </w:lvl>
    <w:lvl w:ilvl="5" w:tplc="0409001B" w:tentative="1">
      <w:start w:val="1"/>
      <w:numFmt w:val="lowerRoman"/>
      <w:lvlText w:val="%6."/>
      <w:lvlJc w:val="right"/>
      <w:pPr>
        <w:tabs>
          <w:tab w:val="num" w:pos="4978"/>
        </w:tabs>
        <w:ind w:left="4978" w:hanging="180"/>
      </w:pPr>
    </w:lvl>
    <w:lvl w:ilvl="6" w:tplc="0409000F" w:tentative="1">
      <w:start w:val="1"/>
      <w:numFmt w:val="decimal"/>
      <w:lvlText w:val="%7."/>
      <w:lvlJc w:val="left"/>
      <w:pPr>
        <w:tabs>
          <w:tab w:val="num" w:pos="5698"/>
        </w:tabs>
        <w:ind w:left="5698" w:hanging="360"/>
      </w:pPr>
    </w:lvl>
    <w:lvl w:ilvl="7" w:tplc="04090019" w:tentative="1">
      <w:start w:val="1"/>
      <w:numFmt w:val="lowerLetter"/>
      <w:lvlText w:val="%8."/>
      <w:lvlJc w:val="left"/>
      <w:pPr>
        <w:tabs>
          <w:tab w:val="num" w:pos="6418"/>
        </w:tabs>
        <w:ind w:left="6418" w:hanging="360"/>
      </w:pPr>
    </w:lvl>
    <w:lvl w:ilvl="8" w:tplc="0409001B" w:tentative="1">
      <w:start w:val="1"/>
      <w:numFmt w:val="lowerRoman"/>
      <w:lvlText w:val="%9."/>
      <w:lvlJc w:val="right"/>
      <w:pPr>
        <w:tabs>
          <w:tab w:val="num" w:pos="7138"/>
        </w:tabs>
        <w:ind w:left="7138" w:hanging="180"/>
      </w:pPr>
    </w:lvl>
  </w:abstractNum>
  <w:abstractNum w:abstractNumId="1">
    <w:nsid w:val="07B27973"/>
    <w:multiLevelType w:val="hybridMultilevel"/>
    <w:tmpl w:val="6BB80B4E"/>
    <w:lvl w:ilvl="0" w:tplc="3A0C3E04">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C6920"/>
    <w:multiLevelType w:val="hybridMultilevel"/>
    <w:tmpl w:val="A0320DB6"/>
    <w:lvl w:ilvl="0" w:tplc="5C1E46EA">
      <w:start w:val="1"/>
      <w:numFmt w:val="lowerLetter"/>
      <w:lvlText w:val="%1)"/>
      <w:lvlJc w:val="left"/>
      <w:pPr>
        <w:ind w:left="1080" w:hanging="360"/>
      </w:pPr>
      <w:rPr>
        <w:rFonts w:hint="default"/>
        <w:b w:val="0"/>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nsid w:val="0EBE48BB"/>
    <w:multiLevelType w:val="hybridMultilevel"/>
    <w:tmpl w:val="C56A1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D33364"/>
    <w:multiLevelType w:val="multilevel"/>
    <w:tmpl w:val="B3DA322E"/>
    <w:lvl w:ilvl="0">
      <w:start w:val="1"/>
      <w:numFmt w:val="decimal"/>
      <w:lvlText w:val="%1."/>
      <w:lvlJc w:val="left"/>
      <w:pPr>
        <w:tabs>
          <w:tab w:val="num" w:pos="360"/>
        </w:tabs>
        <w:ind w:left="360" w:hanging="360"/>
      </w:pPr>
    </w:lvl>
    <w:lvl w:ilvl="1">
      <w:start w:val="1"/>
      <w:numFmt w:val="decimal"/>
      <w:lvlText w:val="%1.%2."/>
      <w:lvlJc w:val="left"/>
      <w:pPr>
        <w:tabs>
          <w:tab w:val="num" w:pos="972"/>
        </w:tabs>
        <w:ind w:left="972" w:hanging="432"/>
      </w:pPr>
      <w:rPr>
        <w:rFonts w:ascii="Arial" w:hAnsi="Arial" w:cs="Arial" w:hint="default"/>
        <w:b w:val="0"/>
        <w:bCs/>
        <w:sz w:val="24"/>
        <w:szCs w:val="24"/>
      </w:rPr>
    </w:lvl>
    <w:lvl w:ilvl="2">
      <w:start w:val="1"/>
      <w:numFmt w:val="decimal"/>
      <w:lvlText w:val="%1.%2.%3."/>
      <w:lvlJc w:val="left"/>
      <w:pPr>
        <w:tabs>
          <w:tab w:val="num" w:pos="1440"/>
        </w:tabs>
        <w:ind w:left="1224" w:hanging="504"/>
      </w:pPr>
      <w:rPr>
        <w:rFonts w:ascii="Arial" w:hAnsi="Arial" w:cs="Arial" w:hint="default"/>
        <w:b w:val="0"/>
        <w:bCs/>
        <w:color w:val="auto"/>
        <w:sz w:val="24"/>
        <w:szCs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25765BAA"/>
    <w:multiLevelType w:val="hybridMultilevel"/>
    <w:tmpl w:val="B4801BDA"/>
    <w:lvl w:ilvl="0" w:tplc="65000B44">
      <w:start w:val="1"/>
      <w:numFmt w:val="lowerRoman"/>
      <w:lvlText w:val="%1)"/>
      <w:lvlJc w:val="left"/>
      <w:pPr>
        <w:ind w:left="1215" w:hanging="720"/>
      </w:pPr>
      <w:rPr>
        <w:rFonts w:hint="default"/>
        <w:b w:val="0"/>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6">
    <w:nsid w:val="3D900B1A"/>
    <w:multiLevelType w:val="hybridMultilevel"/>
    <w:tmpl w:val="31D06D20"/>
    <w:lvl w:ilvl="0" w:tplc="2FE859CA">
      <w:start w:val="1"/>
      <w:numFmt w:val="lowerRoman"/>
      <w:lvlText w:val="%1)"/>
      <w:lvlJc w:val="left"/>
      <w:pPr>
        <w:ind w:left="1110" w:hanging="720"/>
      </w:pPr>
      <w:rPr>
        <w:rFonts w:hint="default"/>
        <w:b w:val="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
    <w:nsid w:val="4002438A"/>
    <w:multiLevelType w:val="hybridMultilevel"/>
    <w:tmpl w:val="AD74D1E8"/>
    <w:lvl w:ilvl="0" w:tplc="FFFFFFFF">
      <w:start w:val="1"/>
      <w:numFmt w:val="lowerLetter"/>
      <w:lvlText w:val="%1)"/>
      <w:lvlJc w:val="left"/>
      <w:pPr>
        <w:tabs>
          <w:tab w:val="num" w:pos="1882"/>
        </w:tabs>
        <w:ind w:left="1882" w:hanging="504"/>
      </w:pPr>
      <w:rPr>
        <w:rFonts w:hint="default"/>
      </w:rPr>
    </w:lvl>
    <w:lvl w:ilvl="1" w:tplc="04090019" w:tentative="1">
      <w:start w:val="1"/>
      <w:numFmt w:val="lowerLetter"/>
      <w:lvlText w:val="%2."/>
      <w:lvlJc w:val="left"/>
      <w:pPr>
        <w:tabs>
          <w:tab w:val="num" w:pos="2098"/>
        </w:tabs>
        <w:ind w:left="2098" w:hanging="360"/>
      </w:pPr>
    </w:lvl>
    <w:lvl w:ilvl="2" w:tplc="0409001B" w:tentative="1">
      <w:start w:val="1"/>
      <w:numFmt w:val="lowerRoman"/>
      <w:lvlText w:val="%3."/>
      <w:lvlJc w:val="right"/>
      <w:pPr>
        <w:tabs>
          <w:tab w:val="num" w:pos="2818"/>
        </w:tabs>
        <w:ind w:left="2818" w:hanging="180"/>
      </w:pPr>
    </w:lvl>
    <w:lvl w:ilvl="3" w:tplc="0409000F" w:tentative="1">
      <w:start w:val="1"/>
      <w:numFmt w:val="decimal"/>
      <w:lvlText w:val="%4."/>
      <w:lvlJc w:val="left"/>
      <w:pPr>
        <w:tabs>
          <w:tab w:val="num" w:pos="3538"/>
        </w:tabs>
        <w:ind w:left="3538" w:hanging="360"/>
      </w:pPr>
    </w:lvl>
    <w:lvl w:ilvl="4" w:tplc="04090019" w:tentative="1">
      <w:start w:val="1"/>
      <w:numFmt w:val="lowerLetter"/>
      <w:lvlText w:val="%5."/>
      <w:lvlJc w:val="left"/>
      <w:pPr>
        <w:tabs>
          <w:tab w:val="num" w:pos="4258"/>
        </w:tabs>
        <w:ind w:left="4258" w:hanging="360"/>
      </w:pPr>
    </w:lvl>
    <w:lvl w:ilvl="5" w:tplc="0409001B" w:tentative="1">
      <w:start w:val="1"/>
      <w:numFmt w:val="lowerRoman"/>
      <w:lvlText w:val="%6."/>
      <w:lvlJc w:val="right"/>
      <w:pPr>
        <w:tabs>
          <w:tab w:val="num" w:pos="4978"/>
        </w:tabs>
        <w:ind w:left="4978" w:hanging="180"/>
      </w:pPr>
    </w:lvl>
    <w:lvl w:ilvl="6" w:tplc="0409000F" w:tentative="1">
      <w:start w:val="1"/>
      <w:numFmt w:val="decimal"/>
      <w:lvlText w:val="%7."/>
      <w:lvlJc w:val="left"/>
      <w:pPr>
        <w:tabs>
          <w:tab w:val="num" w:pos="5698"/>
        </w:tabs>
        <w:ind w:left="5698" w:hanging="360"/>
      </w:pPr>
    </w:lvl>
    <w:lvl w:ilvl="7" w:tplc="04090019" w:tentative="1">
      <w:start w:val="1"/>
      <w:numFmt w:val="lowerLetter"/>
      <w:lvlText w:val="%8."/>
      <w:lvlJc w:val="left"/>
      <w:pPr>
        <w:tabs>
          <w:tab w:val="num" w:pos="6418"/>
        </w:tabs>
        <w:ind w:left="6418" w:hanging="360"/>
      </w:pPr>
    </w:lvl>
    <w:lvl w:ilvl="8" w:tplc="0409001B" w:tentative="1">
      <w:start w:val="1"/>
      <w:numFmt w:val="lowerRoman"/>
      <w:lvlText w:val="%9."/>
      <w:lvlJc w:val="right"/>
      <w:pPr>
        <w:tabs>
          <w:tab w:val="num" w:pos="7138"/>
        </w:tabs>
        <w:ind w:left="7138" w:hanging="180"/>
      </w:pPr>
    </w:lvl>
  </w:abstractNum>
  <w:abstractNum w:abstractNumId="8">
    <w:nsid w:val="45326471"/>
    <w:multiLevelType w:val="hybridMultilevel"/>
    <w:tmpl w:val="F614F5B2"/>
    <w:lvl w:ilvl="0" w:tplc="CF78D682">
      <w:start w:val="1"/>
      <w:numFmt w:val="lowerRoman"/>
      <w:lvlText w:val="%1)"/>
      <w:lvlJc w:val="left"/>
      <w:pPr>
        <w:ind w:left="1500" w:hanging="720"/>
      </w:pPr>
      <w:rPr>
        <w:rFonts w:hint="default"/>
        <w:b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nsid w:val="4ED80BC8"/>
    <w:multiLevelType w:val="hybridMultilevel"/>
    <w:tmpl w:val="3D1A6034"/>
    <w:lvl w:ilvl="0" w:tplc="36B2A24E">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0">
    <w:nsid w:val="4F1643CA"/>
    <w:multiLevelType w:val="multilevel"/>
    <w:tmpl w:val="A2D2CA24"/>
    <w:lvl w:ilvl="0">
      <w:start w:val="1"/>
      <w:numFmt w:val="decimal"/>
      <w:lvlText w:val="%1.0"/>
      <w:lvlJc w:val="left"/>
      <w:pPr>
        <w:ind w:left="1035" w:hanging="720"/>
      </w:pPr>
      <w:rPr>
        <w:rFonts w:hint="default"/>
      </w:rPr>
    </w:lvl>
    <w:lvl w:ilvl="1">
      <w:start w:val="1"/>
      <w:numFmt w:val="decimal"/>
      <w:lvlText w:val="%1.%2"/>
      <w:lvlJc w:val="left"/>
      <w:pPr>
        <w:ind w:left="1755" w:hanging="720"/>
      </w:pPr>
      <w:rPr>
        <w:rFonts w:hint="default"/>
      </w:rPr>
    </w:lvl>
    <w:lvl w:ilvl="2">
      <w:start w:val="1"/>
      <w:numFmt w:val="decimal"/>
      <w:lvlText w:val="%1.%2.%3"/>
      <w:lvlJc w:val="left"/>
      <w:pPr>
        <w:ind w:left="2835" w:hanging="108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635" w:hanging="1440"/>
      </w:pPr>
      <w:rPr>
        <w:rFonts w:hint="default"/>
      </w:rPr>
    </w:lvl>
    <w:lvl w:ilvl="5">
      <w:start w:val="1"/>
      <w:numFmt w:val="decimal"/>
      <w:lvlText w:val="%1.%2.%3.%4.%5.%6"/>
      <w:lvlJc w:val="left"/>
      <w:pPr>
        <w:ind w:left="5715" w:hanging="1800"/>
      </w:pPr>
      <w:rPr>
        <w:rFonts w:hint="default"/>
      </w:rPr>
    </w:lvl>
    <w:lvl w:ilvl="6">
      <w:start w:val="1"/>
      <w:numFmt w:val="decimal"/>
      <w:lvlText w:val="%1.%2.%3.%4.%5.%6.%7"/>
      <w:lvlJc w:val="left"/>
      <w:pPr>
        <w:ind w:left="6795" w:hanging="2160"/>
      </w:pPr>
      <w:rPr>
        <w:rFonts w:hint="default"/>
      </w:rPr>
    </w:lvl>
    <w:lvl w:ilvl="7">
      <w:start w:val="1"/>
      <w:numFmt w:val="decimal"/>
      <w:lvlText w:val="%1.%2.%3.%4.%5.%6.%7.%8"/>
      <w:lvlJc w:val="left"/>
      <w:pPr>
        <w:ind w:left="7515" w:hanging="2160"/>
      </w:pPr>
      <w:rPr>
        <w:rFonts w:hint="default"/>
      </w:rPr>
    </w:lvl>
    <w:lvl w:ilvl="8">
      <w:start w:val="1"/>
      <w:numFmt w:val="decimal"/>
      <w:lvlText w:val="%1.%2.%3.%4.%5.%6.%7.%8.%9"/>
      <w:lvlJc w:val="left"/>
      <w:pPr>
        <w:ind w:left="8595" w:hanging="2520"/>
      </w:pPr>
      <w:rPr>
        <w:rFonts w:hint="default"/>
      </w:rPr>
    </w:lvl>
  </w:abstractNum>
  <w:abstractNum w:abstractNumId="11">
    <w:nsid w:val="5FDF30BD"/>
    <w:multiLevelType w:val="hybridMultilevel"/>
    <w:tmpl w:val="6AE679AA"/>
    <w:lvl w:ilvl="0" w:tplc="FFFFFFFF">
      <w:start w:val="1"/>
      <w:numFmt w:val="lowerLetter"/>
      <w:lvlText w:val="%1)"/>
      <w:lvlJc w:val="left"/>
      <w:pPr>
        <w:tabs>
          <w:tab w:val="num" w:pos="1882"/>
        </w:tabs>
        <w:ind w:left="1882" w:hanging="504"/>
      </w:pPr>
      <w:rPr>
        <w:rFonts w:hint="default"/>
      </w:rPr>
    </w:lvl>
    <w:lvl w:ilvl="1" w:tplc="195AD878">
      <w:start w:val="1"/>
      <w:numFmt w:val="lowerRoman"/>
      <w:lvlText w:val="%2."/>
      <w:lvlJc w:val="left"/>
      <w:pPr>
        <w:tabs>
          <w:tab w:val="num" w:pos="2098"/>
        </w:tabs>
        <w:ind w:left="2098" w:hanging="360"/>
      </w:pPr>
      <w:rPr>
        <w:rFonts w:hint="default"/>
      </w:rPr>
    </w:lvl>
    <w:lvl w:ilvl="2" w:tplc="0409001B" w:tentative="1">
      <w:start w:val="1"/>
      <w:numFmt w:val="lowerRoman"/>
      <w:lvlText w:val="%3."/>
      <w:lvlJc w:val="right"/>
      <w:pPr>
        <w:tabs>
          <w:tab w:val="num" w:pos="2818"/>
        </w:tabs>
        <w:ind w:left="2818" w:hanging="180"/>
      </w:pPr>
    </w:lvl>
    <w:lvl w:ilvl="3" w:tplc="0409000F" w:tentative="1">
      <w:start w:val="1"/>
      <w:numFmt w:val="decimal"/>
      <w:lvlText w:val="%4."/>
      <w:lvlJc w:val="left"/>
      <w:pPr>
        <w:tabs>
          <w:tab w:val="num" w:pos="3538"/>
        </w:tabs>
        <w:ind w:left="3538" w:hanging="360"/>
      </w:pPr>
    </w:lvl>
    <w:lvl w:ilvl="4" w:tplc="04090019" w:tentative="1">
      <w:start w:val="1"/>
      <w:numFmt w:val="lowerLetter"/>
      <w:lvlText w:val="%5."/>
      <w:lvlJc w:val="left"/>
      <w:pPr>
        <w:tabs>
          <w:tab w:val="num" w:pos="4258"/>
        </w:tabs>
        <w:ind w:left="4258" w:hanging="360"/>
      </w:pPr>
    </w:lvl>
    <w:lvl w:ilvl="5" w:tplc="0409001B" w:tentative="1">
      <w:start w:val="1"/>
      <w:numFmt w:val="lowerRoman"/>
      <w:lvlText w:val="%6."/>
      <w:lvlJc w:val="right"/>
      <w:pPr>
        <w:tabs>
          <w:tab w:val="num" w:pos="4978"/>
        </w:tabs>
        <w:ind w:left="4978" w:hanging="180"/>
      </w:pPr>
    </w:lvl>
    <w:lvl w:ilvl="6" w:tplc="0409000F" w:tentative="1">
      <w:start w:val="1"/>
      <w:numFmt w:val="decimal"/>
      <w:lvlText w:val="%7."/>
      <w:lvlJc w:val="left"/>
      <w:pPr>
        <w:tabs>
          <w:tab w:val="num" w:pos="5698"/>
        </w:tabs>
        <w:ind w:left="5698" w:hanging="360"/>
      </w:pPr>
    </w:lvl>
    <w:lvl w:ilvl="7" w:tplc="04090019" w:tentative="1">
      <w:start w:val="1"/>
      <w:numFmt w:val="lowerLetter"/>
      <w:lvlText w:val="%8."/>
      <w:lvlJc w:val="left"/>
      <w:pPr>
        <w:tabs>
          <w:tab w:val="num" w:pos="6418"/>
        </w:tabs>
        <w:ind w:left="6418" w:hanging="360"/>
      </w:pPr>
    </w:lvl>
    <w:lvl w:ilvl="8" w:tplc="0409001B" w:tentative="1">
      <w:start w:val="1"/>
      <w:numFmt w:val="lowerRoman"/>
      <w:lvlText w:val="%9."/>
      <w:lvlJc w:val="right"/>
      <w:pPr>
        <w:tabs>
          <w:tab w:val="num" w:pos="7138"/>
        </w:tabs>
        <w:ind w:left="7138" w:hanging="180"/>
      </w:pPr>
    </w:lvl>
  </w:abstractNum>
  <w:abstractNum w:abstractNumId="12">
    <w:nsid w:val="67475F32"/>
    <w:multiLevelType w:val="hybridMultilevel"/>
    <w:tmpl w:val="51F8E7DC"/>
    <w:lvl w:ilvl="0" w:tplc="FEEA08F0">
      <w:start w:val="1"/>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3">
    <w:nsid w:val="685A0266"/>
    <w:multiLevelType w:val="hybridMultilevel"/>
    <w:tmpl w:val="DEE4804E"/>
    <w:lvl w:ilvl="0" w:tplc="DE564B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C925C5F"/>
    <w:multiLevelType w:val="multilevel"/>
    <w:tmpl w:val="6CB4B140"/>
    <w:lvl w:ilvl="0">
      <w:start w:val="10"/>
      <w:numFmt w:val="decimal"/>
      <w:lvlText w:val="%1."/>
      <w:lvlJc w:val="left"/>
      <w:pPr>
        <w:ind w:left="480" w:hanging="405"/>
      </w:pPr>
      <w:rPr>
        <w:rFonts w:hint="default"/>
        <w:b/>
      </w:rPr>
    </w:lvl>
    <w:lvl w:ilvl="1">
      <w:start w:val="1"/>
      <w:numFmt w:val="decimal"/>
      <w:isLgl/>
      <w:lvlText w:val="%1.%2"/>
      <w:lvlJc w:val="left"/>
      <w:pPr>
        <w:ind w:left="855" w:hanging="720"/>
      </w:pPr>
      <w:rPr>
        <w:rFonts w:hint="default"/>
        <w:b/>
        <w:sz w:val="24"/>
      </w:rPr>
    </w:lvl>
    <w:lvl w:ilvl="2">
      <w:start w:val="1"/>
      <w:numFmt w:val="decimal"/>
      <w:isLgl/>
      <w:lvlText w:val="%1.%2.%3"/>
      <w:lvlJc w:val="left"/>
      <w:pPr>
        <w:ind w:left="915" w:hanging="720"/>
      </w:pPr>
      <w:rPr>
        <w:rFonts w:hint="default"/>
        <w:b/>
        <w:sz w:val="24"/>
      </w:rPr>
    </w:lvl>
    <w:lvl w:ilvl="3">
      <w:start w:val="1"/>
      <w:numFmt w:val="decimal"/>
      <w:isLgl/>
      <w:lvlText w:val="%1.%2.%3.%4"/>
      <w:lvlJc w:val="left"/>
      <w:pPr>
        <w:ind w:left="1335" w:hanging="1080"/>
      </w:pPr>
      <w:rPr>
        <w:rFonts w:hint="default"/>
        <w:b/>
        <w:sz w:val="24"/>
      </w:rPr>
    </w:lvl>
    <w:lvl w:ilvl="4">
      <w:start w:val="1"/>
      <w:numFmt w:val="decimal"/>
      <w:isLgl/>
      <w:lvlText w:val="%1.%2.%3.%4.%5"/>
      <w:lvlJc w:val="left"/>
      <w:pPr>
        <w:ind w:left="1755" w:hanging="1440"/>
      </w:pPr>
      <w:rPr>
        <w:rFonts w:hint="default"/>
        <w:b/>
        <w:sz w:val="24"/>
      </w:rPr>
    </w:lvl>
    <w:lvl w:ilvl="5">
      <w:start w:val="1"/>
      <w:numFmt w:val="decimal"/>
      <w:isLgl/>
      <w:lvlText w:val="%1.%2.%3.%4.%5.%6"/>
      <w:lvlJc w:val="left"/>
      <w:pPr>
        <w:ind w:left="1815" w:hanging="1440"/>
      </w:pPr>
      <w:rPr>
        <w:rFonts w:hint="default"/>
        <w:b/>
        <w:sz w:val="24"/>
      </w:rPr>
    </w:lvl>
    <w:lvl w:ilvl="6">
      <w:start w:val="1"/>
      <w:numFmt w:val="decimal"/>
      <w:isLgl/>
      <w:lvlText w:val="%1.%2.%3.%4.%5.%6.%7"/>
      <w:lvlJc w:val="left"/>
      <w:pPr>
        <w:ind w:left="2235" w:hanging="1800"/>
      </w:pPr>
      <w:rPr>
        <w:rFonts w:hint="default"/>
        <w:b/>
        <w:sz w:val="24"/>
      </w:rPr>
    </w:lvl>
    <w:lvl w:ilvl="7">
      <w:start w:val="1"/>
      <w:numFmt w:val="decimal"/>
      <w:isLgl/>
      <w:lvlText w:val="%1.%2.%3.%4.%5.%6.%7.%8"/>
      <w:lvlJc w:val="left"/>
      <w:pPr>
        <w:ind w:left="2295" w:hanging="1800"/>
      </w:pPr>
      <w:rPr>
        <w:rFonts w:hint="default"/>
        <w:b/>
        <w:sz w:val="24"/>
      </w:rPr>
    </w:lvl>
    <w:lvl w:ilvl="8">
      <w:start w:val="1"/>
      <w:numFmt w:val="decimal"/>
      <w:isLgl/>
      <w:lvlText w:val="%1.%2.%3.%4.%5.%6.%7.%8.%9"/>
      <w:lvlJc w:val="left"/>
      <w:pPr>
        <w:ind w:left="2715" w:hanging="2160"/>
      </w:pPr>
      <w:rPr>
        <w:rFonts w:hint="default"/>
        <w:b/>
        <w:sz w:val="24"/>
      </w:rPr>
    </w:lvl>
  </w:abstractNum>
  <w:abstractNum w:abstractNumId="15">
    <w:nsid w:val="7B7B71F7"/>
    <w:multiLevelType w:val="multilevel"/>
    <w:tmpl w:val="E1C60E02"/>
    <w:lvl w:ilvl="0">
      <w:start w:val="6"/>
      <w:numFmt w:val="decimal"/>
      <w:lvlText w:val="%1.0"/>
      <w:lvlJc w:val="left"/>
      <w:pPr>
        <w:ind w:left="1125" w:hanging="720"/>
      </w:pPr>
      <w:rPr>
        <w:rFonts w:hint="default"/>
      </w:rPr>
    </w:lvl>
    <w:lvl w:ilvl="1">
      <w:start w:val="1"/>
      <w:numFmt w:val="decimal"/>
      <w:lvlText w:val="%1.%2"/>
      <w:lvlJc w:val="left"/>
      <w:pPr>
        <w:ind w:left="1845" w:hanging="720"/>
      </w:pPr>
      <w:rPr>
        <w:rFonts w:hint="default"/>
      </w:rPr>
    </w:lvl>
    <w:lvl w:ilvl="2">
      <w:start w:val="1"/>
      <w:numFmt w:val="decimal"/>
      <w:lvlText w:val="%1.%2.%3"/>
      <w:lvlJc w:val="left"/>
      <w:pPr>
        <w:ind w:left="2925" w:hanging="1080"/>
      </w:pPr>
      <w:rPr>
        <w:rFonts w:hint="default"/>
      </w:rPr>
    </w:lvl>
    <w:lvl w:ilvl="3">
      <w:start w:val="1"/>
      <w:numFmt w:val="decimal"/>
      <w:lvlText w:val="%1.%2.%3.%4"/>
      <w:lvlJc w:val="left"/>
      <w:pPr>
        <w:ind w:left="4005" w:hanging="1440"/>
      </w:pPr>
      <w:rPr>
        <w:rFonts w:hint="default"/>
      </w:rPr>
    </w:lvl>
    <w:lvl w:ilvl="4">
      <w:start w:val="1"/>
      <w:numFmt w:val="decimal"/>
      <w:lvlText w:val="%1.%2.%3.%4.%5"/>
      <w:lvlJc w:val="left"/>
      <w:pPr>
        <w:ind w:left="4725" w:hanging="1440"/>
      </w:pPr>
      <w:rPr>
        <w:rFonts w:hint="default"/>
      </w:rPr>
    </w:lvl>
    <w:lvl w:ilvl="5">
      <w:start w:val="1"/>
      <w:numFmt w:val="decimal"/>
      <w:lvlText w:val="%1.%2.%3.%4.%5.%6"/>
      <w:lvlJc w:val="left"/>
      <w:pPr>
        <w:ind w:left="5805" w:hanging="1800"/>
      </w:pPr>
      <w:rPr>
        <w:rFonts w:hint="default"/>
      </w:rPr>
    </w:lvl>
    <w:lvl w:ilvl="6">
      <w:start w:val="1"/>
      <w:numFmt w:val="decimal"/>
      <w:lvlText w:val="%1.%2.%3.%4.%5.%6.%7"/>
      <w:lvlJc w:val="left"/>
      <w:pPr>
        <w:ind w:left="6885" w:hanging="2160"/>
      </w:pPr>
      <w:rPr>
        <w:rFonts w:hint="default"/>
      </w:rPr>
    </w:lvl>
    <w:lvl w:ilvl="7">
      <w:start w:val="1"/>
      <w:numFmt w:val="decimal"/>
      <w:lvlText w:val="%1.%2.%3.%4.%5.%6.%7.%8"/>
      <w:lvlJc w:val="left"/>
      <w:pPr>
        <w:ind w:left="7965" w:hanging="2520"/>
      </w:pPr>
      <w:rPr>
        <w:rFonts w:hint="default"/>
      </w:rPr>
    </w:lvl>
    <w:lvl w:ilvl="8">
      <w:start w:val="1"/>
      <w:numFmt w:val="decimal"/>
      <w:lvlText w:val="%1.%2.%3.%4.%5.%6.%7.%8.%9"/>
      <w:lvlJc w:val="left"/>
      <w:pPr>
        <w:ind w:left="9045" w:hanging="2880"/>
      </w:pPr>
      <w:rPr>
        <w:rFonts w:hint="default"/>
      </w:rPr>
    </w:lvl>
  </w:abstractNum>
  <w:abstractNum w:abstractNumId="16">
    <w:nsid w:val="7C201921"/>
    <w:multiLevelType w:val="multilevel"/>
    <w:tmpl w:val="A8E629D6"/>
    <w:lvl w:ilvl="0">
      <w:start w:val="9"/>
      <w:numFmt w:val="decimal"/>
      <w:lvlText w:val="%1"/>
      <w:lvlJc w:val="left"/>
      <w:pPr>
        <w:ind w:left="540" w:hanging="360"/>
      </w:pPr>
      <w:rPr>
        <w:rFonts w:hint="default"/>
        <w:b w:val="0"/>
      </w:rPr>
    </w:lvl>
    <w:lvl w:ilvl="1">
      <w:start w:val="1"/>
      <w:numFmt w:val="decimal"/>
      <w:isLgl/>
      <w:lvlText w:val="%1.%2"/>
      <w:lvlJc w:val="left"/>
      <w:pPr>
        <w:ind w:left="780" w:hanging="60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1980" w:hanging="1800"/>
      </w:pPr>
      <w:rPr>
        <w:rFonts w:hint="default"/>
      </w:rPr>
    </w:lvl>
  </w:abstractNum>
  <w:num w:numId="1">
    <w:abstractNumId w:val="3"/>
  </w:num>
  <w:num w:numId="2">
    <w:abstractNumId w:val="13"/>
  </w:num>
  <w:num w:numId="3">
    <w:abstractNumId w:val="5"/>
  </w:num>
  <w:num w:numId="4">
    <w:abstractNumId w:val="1"/>
  </w:num>
  <w:num w:numId="5">
    <w:abstractNumId w:val="6"/>
  </w:num>
  <w:num w:numId="6">
    <w:abstractNumId w:val="8"/>
  </w:num>
  <w:num w:numId="7">
    <w:abstractNumId w:val="2"/>
  </w:num>
  <w:num w:numId="8">
    <w:abstractNumId w:val="10"/>
  </w:num>
  <w:num w:numId="9">
    <w:abstractNumId w:val="9"/>
  </w:num>
  <w:num w:numId="10">
    <w:abstractNumId w:val="15"/>
  </w:num>
  <w:num w:numId="11">
    <w:abstractNumId w:val="4"/>
  </w:num>
  <w:num w:numId="12">
    <w:abstractNumId w:val="16"/>
  </w:num>
  <w:num w:numId="13">
    <w:abstractNumId w:val="11"/>
  </w:num>
  <w:num w:numId="14">
    <w:abstractNumId w:val="0"/>
  </w:num>
  <w:num w:numId="15">
    <w:abstractNumId w:val="7"/>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C60"/>
    <w:rsid w:val="000825E3"/>
    <w:rsid w:val="000905E5"/>
    <w:rsid w:val="0009441A"/>
    <w:rsid w:val="000A17C6"/>
    <w:rsid w:val="000D064F"/>
    <w:rsid w:val="00106547"/>
    <w:rsid w:val="00152A10"/>
    <w:rsid w:val="001B40A0"/>
    <w:rsid w:val="001B48FB"/>
    <w:rsid w:val="0026788B"/>
    <w:rsid w:val="002B1816"/>
    <w:rsid w:val="002C6112"/>
    <w:rsid w:val="002D1183"/>
    <w:rsid w:val="002D282F"/>
    <w:rsid w:val="002D33D8"/>
    <w:rsid w:val="00330E10"/>
    <w:rsid w:val="003A632B"/>
    <w:rsid w:val="003B5B0C"/>
    <w:rsid w:val="0045066A"/>
    <w:rsid w:val="00473929"/>
    <w:rsid w:val="0047520F"/>
    <w:rsid w:val="0047566F"/>
    <w:rsid w:val="004E66BC"/>
    <w:rsid w:val="005411CA"/>
    <w:rsid w:val="00544A70"/>
    <w:rsid w:val="005547F7"/>
    <w:rsid w:val="005F42A6"/>
    <w:rsid w:val="0066053E"/>
    <w:rsid w:val="006C5B66"/>
    <w:rsid w:val="006F2455"/>
    <w:rsid w:val="006F5E43"/>
    <w:rsid w:val="00706CA8"/>
    <w:rsid w:val="00753CD4"/>
    <w:rsid w:val="007E3B0B"/>
    <w:rsid w:val="0085307B"/>
    <w:rsid w:val="0085611B"/>
    <w:rsid w:val="00866643"/>
    <w:rsid w:val="008E551E"/>
    <w:rsid w:val="00975E5C"/>
    <w:rsid w:val="00977420"/>
    <w:rsid w:val="00983D68"/>
    <w:rsid w:val="009E3809"/>
    <w:rsid w:val="009F0C99"/>
    <w:rsid w:val="00A21B2A"/>
    <w:rsid w:val="00A27F76"/>
    <w:rsid w:val="00A87E85"/>
    <w:rsid w:val="00AE5C60"/>
    <w:rsid w:val="00B10FDF"/>
    <w:rsid w:val="00BB686B"/>
    <w:rsid w:val="00BD0E1B"/>
    <w:rsid w:val="00BD2C3A"/>
    <w:rsid w:val="00BD32CD"/>
    <w:rsid w:val="00BE69F6"/>
    <w:rsid w:val="00C00591"/>
    <w:rsid w:val="00C04B0A"/>
    <w:rsid w:val="00C56C4A"/>
    <w:rsid w:val="00C81401"/>
    <w:rsid w:val="00C86936"/>
    <w:rsid w:val="00C951A3"/>
    <w:rsid w:val="00CF4547"/>
    <w:rsid w:val="00D43E78"/>
    <w:rsid w:val="00D748BF"/>
    <w:rsid w:val="00D842FB"/>
    <w:rsid w:val="00D96561"/>
    <w:rsid w:val="00DC7C91"/>
    <w:rsid w:val="00DE111C"/>
    <w:rsid w:val="00DE77A5"/>
    <w:rsid w:val="00E65B29"/>
    <w:rsid w:val="00EB4BD2"/>
    <w:rsid w:val="00EF654A"/>
    <w:rsid w:val="00F04FA7"/>
    <w:rsid w:val="00F112EA"/>
    <w:rsid w:val="00F17446"/>
    <w:rsid w:val="00F3031D"/>
    <w:rsid w:val="00F5045C"/>
    <w:rsid w:val="00F928AF"/>
    <w:rsid w:val="00FE0024"/>
    <w:rsid w:val="00FE221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8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5C60"/>
    <w:pPr>
      <w:ind w:left="720"/>
      <w:contextualSpacing/>
    </w:pPr>
  </w:style>
  <w:style w:type="paragraph" w:styleId="Header">
    <w:name w:val="header"/>
    <w:basedOn w:val="Normal"/>
    <w:link w:val="HeaderChar"/>
    <w:uiPriority w:val="99"/>
    <w:unhideWhenUsed/>
    <w:rsid w:val="00F928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28AF"/>
  </w:style>
  <w:style w:type="paragraph" w:styleId="Footer">
    <w:name w:val="footer"/>
    <w:basedOn w:val="Normal"/>
    <w:link w:val="FooterChar"/>
    <w:uiPriority w:val="99"/>
    <w:unhideWhenUsed/>
    <w:rsid w:val="00F928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8AF"/>
  </w:style>
  <w:style w:type="paragraph" w:styleId="PlainText">
    <w:name w:val="Plain Text"/>
    <w:basedOn w:val="Normal"/>
    <w:link w:val="PlainTextChar"/>
    <w:rsid w:val="00DE111C"/>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DE111C"/>
    <w:rPr>
      <w:rFonts w:ascii="Courier New" w:eastAsia="Times New Roman" w:hAnsi="Courier New" w:cs="Times New Roman"/>
      <w:sz w:val="20"/>
      <w:szCs w:val="20"/>
      <w:lang w:val="en-GB"/>
    </w:rPr>
  </w:style>
  <w:style w:type="paragraph" w:styleId="NormalWeb">
    <w:name w:val="Normal (Web)"/>
    <w:basedOn w:val="Normal"/>
    <w:rsid w:val="00DE111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8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5C60"/>
    <w:pPr>
      <w:ind w:left="720"/>
      <w:contextualSpacing/>
    </w:pPr>
  </w:style>
  <w:style w:type="paragraph" w:styleId="Header">
    <w:name w:val="header"/>
    <w:basedOn w:val="Normal"/>
    <w:link w:val="HeaderChar"/>
    <w:uiPriority w:val="99"/>
    <w:unhideWhenUsed/>
    <w:rsid w:val="00F928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28AF"/>
  </w:style>
  <w:style w:type="paragraph" w:styleId="Footer">
    <w:name w:val="footer"/>
    <w:basedOn w:val="Normal"/>
    <w:link w:val="FooterChar"/>
    <w:uiPriority w:val="99"/>
    <w:unhideWhenUsed/>
    <w:rsid w:val="00F928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8AF"/>
  </w:style>
  <w:style w:type="paragraph" w:styleId="PlainText">
    <w:name w:val="Plain Text"/>
    <w:basedOn w:val="Normal"/>
    <w:link w:val="PlainTextChar"/>
    <w:rsid w:val="00DE111C"/>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DE111C"/>
    <w:rPr>
      <w:rFonts w:ascii="Courier New" w:eastAsia="Times New Roman" w:hAnsi="Courier New" w:cs="Times New Roman"/>
      <w:sz w:val="20"/>
      <w:szCs w:val="20"/>
      <w:lang w:val="en-GB"/>
    </w:rPr>
  </w:style>
  <w:style w:type="paragraph" w:styleId="NormalWeb">
    <w:name w:val="Normal (Web)"/>
    <w:basedOn w:val="Normal"/>
    <w:rsid w:val="00DE111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24050">
      <w:bodyDiv w:val="1"/>
      <w:marLeft w:val="0"/>
      <w:marRight w:val="0"/>
      <w:marTop w:val="0"/>
      <w:marBottom w:val="0"/>
      <w:divBdr>
        <w:top w:val="none" w:sz="0" w:space="0" w:color="auto"/>
        <w:left w:val="none" w:sz="0" w:space="0" w:color="auto"/>
        <w:bottom w:val="none" w:sz="0" w:space="0" w:color="auto"/>
        <w:right w:val="none" w:sz="0" w:space="0" w:color="auto"/>
      </w:divBdr>
    </w:div>
    <w:div w:id="1706102714">
      <w:bodyDiv w:val="1"/>
      <w:marLeft w:val="0"/>
      <w:marRight w:val="0"/>
      <w:marTop w:val="0"/>
      <w:marBottom w:val="0"/>
      <w:divBdr>
        <w:top w:val="none" w:sz="0" w:space="0" w:color="auto"/>
        <w:left w:val="none" w:sz="0" w:space="0" w:color="auto"/>
        <w:bottom w:val="none" w:sz="0" w:space="0" w:color="auto"/>
        <w:right w:val="none" w:sz="0" w:space="0" w:color="auto"/>
      </w:divBdr>
    </w:div>
    <w:div w:id="183294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Design</dc:creator>
  <cp:lastModifiedBy>Atul Kumar Agarwal {ए.के. अग्रवाल}</cp:lastModifiedBy>
  <cp:revision>2</cp:revision>
  <cp:lastPrinted>2016-04-12T06:52:00Z</cp:lastPrinted>
  <dcterms:created xsi:type="dcterms:W3CDTF">2016-05-09T12:48:00Z</dcterms:created>
  <dcterms:modified xsi:type="dcterms:W3CDTF">2016-05-09T12:48:00Z</dcterms:modified>
</cp:coreProperties>
</file>